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3E96D" w14:textId="77777777" w:rsidR="007151F4" w:rsidRPr="00CF411F" w:rsidRDefault="007151F4" w:rsidP="007151F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559EFDF2" w14:textId="77777777" w:rsidR="007151F4" w:rsidRPr="00CF411F" w:rsidRDefault="007151F4" w:rsidP="007151F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8116CA" w14:textId="77777777" w:rsidR="007151F4" w:rsidRPr="00CF411F" w:rsidRDefault="007151F4" w:rsidP="007151F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2654101C" w14:textId="77777777" w:rsidR="007151F4" w:rsidRPr="00CF411F" w:rsidRDefault="007151F4" w:rsidP="007151F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01FADC04" w14:textId="77777777" w:rsidR="007151F4" w:rsidRPr="00CF411F" w:rsidRDefault="007151F4" w:rsidP="007151F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D730C4" w14:textId="77777777" w:rsidR="007151F4" w:rsidRPr="00CF411F" w:rsidRDefault="007151F4" w:rsidP="007151F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76823B" w14:textId="77777777" w:rsidR="007151F4" w:rsidRPr="00CF411F" w:rsidRDefault="007151F4" w:rsidP="007151F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6EF6A9" w14:textId="77777777" w:rsidR="007151F4" w:rsidRPr="00CF411F" w:rsidRDefault="007151F4" w:rsidP="007151F4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9F99A71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77A6D436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562822DD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5CCE4CE1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71683059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60BD9B11" wp14:editId="64F2D2D6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4513B3A7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1FDFE81C" w14:textId="77777777" w:rsidR="007151F4" w:rsidRPr="00CF411F" w:rsidRDefault="007151F4" w:rsidP="007151F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6BD836DD" w14:textId="77777777" w:rsidR="007151F4" w:rsidRPr="00CF411F" w:rsidRDefault="007151F4" w:rsidP="007151F4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69C4CCC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DF181CE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50D918D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495C6A2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0F20ACC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094F4B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D7C4088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2C48283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57CFD08D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5A809FD1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137FF2AA" w14:textId="77777777" w:rsidR="00E50F60" w:rsidRPr="002E4CF5" w:rsidRDefault="007B4C9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Р</w:t>
      </w:r>
      <w:r w:rsidR="00E80229">
        <w:rPr>
          <w:bCs/>
          <w:color w:val="000000"/>
          <w:u w:val="single"/>
        </w:rPr>
        <w:t>иторика</w:t>
      </w:r>
    </w:p>
    <w:p w14:paraId="2E8D2027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77173B13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51424FF9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7802D7E6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2021879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15BA191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3521F39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084CEF6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2047394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очная</w:t>
      </w:r>
    </w:p>
    <w:p w14:paraId="2FD2E828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492115E1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551404B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91C31C5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9AE3911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BD02D99" w14:textId="5B7D417F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7151F4">
        <w:rPr>
          <w:color w:val="000000"/>
        </w:rPr>
        <w:t>6</w:t>
      </w:r>
    </w:p>
    <w:p w14:paraId="6C721A20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5179A84F" w14:textId="77777777" w:rsidR="007151F4" w:rsidRDefault="007151F4" w:rsidP="007151F4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433AB22B" w14:textId="77777777" w:rsidR="007151F4" w:rsidRPr="00210052" w:rsidRDefault="007151F4" w:rsidP="007151F4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3DD202CC" w14:textId="77777777" w:rsidR="007151F4" w:rsidRDefault="007151F4" w:rsidP="007151F4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7151F4" w:rsidRPr="003225BE" w14:paraId="56F9ADD7" w14:textId="77777777" w:rsidTr="00022FA8">
        <w:trPr>
          <w:trHeight w:val="1681"/>
        </w:trPr>
        <w:tc>
          <w:tcPr>
            <w:tcW w:w="3566" w:type="dxa"/>
            <w:hideMark/>
          </w:tcPr>
          <w:p w14:paraId="3CC22A85" w14:textId="77777777" w:rsidR="007151F4" w:rsidRPr="003225BE" w:rsidRDefault="007151F4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7FE6050F" w14:textId="77777777" w:rsidR="007151F4" w:rsidRPr="003225BE" w:rsidRDefault="007151F4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365CFB00" w14:textId="77777777" w:rsidR="007151F4" w:rsidRPr="003225BE" w:rsidRDefault="007151F4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2815EDDE" w14:textId="77777777" w:rsidR="007151F4" w:rsidRPr="003225BE" w:rsidRDefault="007151F4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6C532055" w14:textId="77777777" w:rsidR="007151F4" w:rsidRPr="003225BE" w:rsidRDefault="007151F4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1BEBA8D1" wp14:editId="3AB82920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C0C500B" w14:textId="77777777" w:rsidR="007151F4" w:rsidRPr="003225BE" w:rsidRDefault="007151F4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F6796E2" w14:textId="77777777" w:rsidR="007151F4" w:rsidRPr="003225BE" w:rsidRDefault="007151F4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4140A43" w14:textId="77777777" w:rsidR="007151F4" w:rsidRPr="003225BE" w:rsidRDefault="007151F4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5FDA5B9E" w14:textId="77777777" w:rsidR="007151F4" w:rsidRPr="003225BE" w:rsidRDefault="007151F4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38EEB18" w14:textId="77777777" w:rsidR="007151F4" w:rsidRDefault="007151F4" w:rsidP="007151F4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460E8A3D" wp14:editId="36DA294B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DD753" w14:textId="77777777" w:rsidR="007151F4" w:rsidRDefault="007151F4" w:rsidP="007151F4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459A82AA" w14:textId="77777777" w:rsidR="007151F4" w:rsidRDefault="007151F4" w:rsidP="007151F4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539382BB" w14:textId="77777777" w:rsidR="007151F4" w:rsidRDefault="007151F4" w:rsidP="007151F4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5D0B2B01" w14:textId="77777777" w:rsidR="007151F4" w:rsidRDefault="007151F4" w:rsidP="007151F4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107DB4DC" w14:textId="77777777" w:rsidR="007151F4" w:rsidRDefault="007151F4" w:rsidP="007151F4">
      <w:pPr>
        <w:pStyle w:val="11"/>
        <w:jc w:val="both"/>
        <w:rPr>
          <w:color w:val="000000"/>
        </w:rPr>
      </w:pPr>
    </w:p>
    <w:p w14:paraId="41901A30" w14:textId="77777777" w:rsidR="007151F4" w:rsidRDefault="007151F4" w:rsidP="007151F4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7151F4" w:rsidRPr="003225BE" w14:paraId="69C861DE" w14:textId="77777777" w:rsidTr="00022FA8">
        <w:tc>
          <w:tcPr>
            <w:tcW w:w="3260" w:type="dxa"/>
          </w:tcPr>
          <w:p w14:paraId="50497B1A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2E048237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7E0455CA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75C101C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71E2C109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23145F52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9999BD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6EE1A2" wp14:editId="3AD2F75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2ABD668" w14:textId="77777777" w:rsidR="007151F4" w:rsidRPr="003225BE" w:rsidRDefault="007151F4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4D1917" w14:textId="77777777" w:rsidR="007151F4" w:rsidRPr="003225BE" w:rsidRDefault="007151F4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475F6BAC" w14:textId="77777777" w:rsidR="007151F4" w:rsidRPr="00EF4743" w:rsidRDefault="007151F4" w:rsidP="007151F4">
      <w:pPr>
        <w:pStyle w:val="11"/>
        <w:ind w:firstLine="0"/>
        <w:jc w:val="both"/>
      </w:pPr>
    </w:p>
    <w:p w14:paraId="32B28026" w14:textId="77777777" w:rsidR="007151F4" w:rsidRDefault="007151F4" w:rsidP="007151F4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04EB0368" w14:textId="77777777" w:rsidR="007151F4" w:rsidRDefault="007151F4" w:rsidP="007151F4">
      <w:pPr>
        <w:pStyle w:val="11"/>
        <w:ind w:firstLine="0"/>
        <w:jc w:val="both"/>
      </w:pPr>
    </w:p>
    <w:p w14:paraId="46EE58D7" w14:textId="77777777" w:rsidR="007151F4" w:rsidRDefault="007151F4" w:rsidP="007151F4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40D30274" w14:textId="77777777" w:rsidR="007151F4" w:rsidRDefault="007151F4" w:rsidP="007151F4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7A11E784" w14:textId="77777777" w:rsidR="007151F4" w:rsidRPr="00D02F4A" w:rsidRDefault="007151F4" w:rsidP="007151F4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</w:p>
    <w:p w14:paraId="655C027F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15D8A126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32AAEE92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628F209E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7B4C95" w:rsidRPr="00C355A1">
        <w:rPr>
          <w:rFonts w:ascii="Times New Roman" w:hAnsi="Times New Roman" w:cs="Times New Roman"/>
          <w:sz w:val="28"/>
          <w:szCs w:val="28"/>
        </w:rPr>
        <w:t>Р</w:t>
      </w:r>
      <w:r w:rsidR="00E80229">
        <w:rPr>
          <w:rFonts w:ascii="Times New Roman" w:hAnsi="Times New Roman" w:cs="Times New Roman"/>
          <w:sz w:val="28"/>
          <w:szCs w:val="28"/>
        </w:rPr>
        <w:t>иторика</w:t>
      </w:r>
      <w:r w:rsidRPr="00C355A1">
        <w:rPr>
          <w:rFonts w:ascii="Times New Roman" w:hAnsi="Times New Roman" w:cs="Times New Roman"/>
          <w:sz w:val="28"/>
          <w:szCs w:val="28"/>
        </w:rPr>
        <w:t>» явля</w:t>
      </w:r>
      <w:r w:rsidR="009506F3" w:rsidRPr="00C355A1">
        <w:rPr>
          <w:rFonts w:ascii="Times New Roman" w:hAnsi="Times New Roman" w:cs="Times New Roman"/>
          <w:sz w:val="28"/>
          <w:szCs w:val="28"/>
        </w:rPr>
        <w:t>ю</w:t>
      </w:r>
      <w:r w:rsidRPr="00C355A1">
        <w:rPr>
          <w:rFonts w:ascii="Times New Roman" w:hAnsi="Times New Roman" w:cs="Times New Roman"/>
          <w:sz w:val="28"/>
          <w:szCs w:val="28"/>
        </w:rPr>
        <w:t xml:space="preserve">тся формирование у обучающихся способности </w:t>
      </w:r>
      <w:r w:rsidR="005B469D" w:rsidRPr="00C355A1">
        <w:rPr>
          <w:rFonts w:ascii="Times New Roman" w:hAnsi="Times New Roman" w:cs="Times New Roman"/>
          <w:sz w:val="28"/>
          <w:szCs w:val="28"/>
        </w:rPr>
        <w:t>осуществлять деловую коммуникацию в устной и письменной формах на государственном языке Российской Федерации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редставля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свою точку зрения при деловом общении и в публичных выступлениях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55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E3357A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52874842" w14:textId="77777777" w:rsidR="0052470B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</w:t>
      </w:r>
      <w:r w:rsidR="0011424C"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>аспекты</w:t>
      </w: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80229">
        <w:rPr>
          <w:rFonts w:ascii="Times New Roman" w:hAnsi="Times New Roman" w:cs="Times New Roman"/>
          <w:sz w:val="28"/>
          <w:szCs w:val="28"/>
        </w:rPr>
        <w:t>риторики в сфере деловой коммуникации</w:t>
      </w: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2AEBFBFF" w14:textId="77777777" w:rsidR="0011424C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="0011424C"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бакалавров </w:t>
      </w:r>
      <w:r w:rsidR="008468C2" w:rsidRPr="008468C2">
        <w:rPr>
          <w:rFonts w:ascii="Times New Roman" w:hAnsi="Times New Roman" w:cs="Times New Roman"/>
          <w:color w:val="000000"/>
          <w:sz w:val="28"/>
          <w:szCs w:val="28"/>
        </w:rPr>
        <w:t>выбирать стиль делового общения на государственном языке РФ в зависимости от цели и условий партнерства; адаптировать речь, стиль общения и язык жестов к ситуациям взаимодействия</w:t>
      </w:r>
      <w:r w:rsidR="0011424C" w:rsidRPr="008468C2">
        <w:rPr>
          <w:rFonts w:ascii="Times New Roman" w:hAnsi="Times New Roman" w:cs="Times New Roman"/>
          <w:sz w:val="28"/>
          <w:szCs w:val="28"/>
        </w:rPr>
        <w:t>;</w:t>
      </w:r>
    </w:p>
    <w:p w14:paraId="3A2F2E51" w14:textId="77777777" w:rsidR="0011424C" w:rsidRPr="008468C2" w:rsidRDefault="0011424C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развивать </w:t>
      </w:r>
      <w:r w:rsidRPr="008468C2">
        <w:rPr>
          <w:color w:val="000000"/>
          <w:sz w:val="28"/>
          <w:szCs w:val="28"/>
        </w:rPr>
        <w:t xml:space="preserve">способность </w:t>
      </w:r>
      <w:r w:rsidR="008468C2" w:rsidRPr="008468C2">
        <w:rPr>
          <w:color w:val="000000"/>
          <w:sz w:val="28"/>
          <w:szCs w:val="28"/>
        </w:rPr>
        <w:t>представлять свою точку зрения при деловом общении и в публичных выступлениях</w:t>
      </w:r>
      <w:r w:rsidRPr="008468C2">
        <w:rPr>
          <w:sz w:val="28"/>
          <w:szCs w:val="28"/>
        </w:rPr>
        <w:t>.</w:t>
      </w:r>
    </w:p>
    <w:p w14:paraId="3F10BA9C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7FD3BCB3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78FB0A8C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47F4131E" w14:textId="77777777" w:rsidTr="002C766A">
        <w:tc>
          <w:tcPr>
            <w:tcW w:w="3577" w:type="dxa"/>
            <w:gridSpan w:val="2"/>
          </w:tcPr>
          <w:p w14:paraId="51D08FE0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492C5752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451EC18D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6ACB25E1" w14:textId="77777777" w:rsidTr="002C766A">
        <w:trPr>
          <w:trHeight w:val="585"/>
        </w:trPr>
        <w:tc>
          <w:tcPr>
            <w:tcW w:w="1565" w:type="dxa"/>
          </w:tcPr>
          <w:p w14:paraId="798E3804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6007F4A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2C41869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68D5BD46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046ACC65" w14:textId="77777777" w:rsidTr="007A1D8C">
        <w:trPr>
          <w:trHeight w:val="2898"/>
        </w:trPr>
        <w:tc>
          <w:tcPr>
            <w:tcW w:w="1565" w:type="dxa"/>
          </w:tcPr>
          <w:p w14:paraId="0E7927D2" w14:textId="77777777" w:rsidR="007A1D8C" w:rsidRPr="00F91DE7" w:rsidRDefault="00036B61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12" w:type="dxa"/>
          </w:tcPr>
          <w:p w14:paraId="58F95929" w14:textId="77777777" w:rsidR="007A1D8C" w:rsidRPr="00F91DE7" w:rsidRDefault="007B4C95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7B4C95">
              <w:rPr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7B4C95">
              <w:rPr>
                <w:sz w:val="24"/>
                <w:szCs w:val="24"/>
              </w:rPr>
              <w:t>ых</w:t>
            </w:r>
            <w:proofErr w:type="spellEnd"/>
            <w:r w:rsidRPr="007B4C95">
              <w:rPr>
                <w:sz w:val="24"/>
                <w:szCs w:val="24"/>
              </w:rPr>
              <w:t>) языке(ах)</w:t>
            </w:r>
          </w:p>
        </w:tc>
        <w:tc>
          <w:tcPr>
            <w:tcW w:w="3083" w:type="dxa"/>
          </w:tcPr>
          <w:p w14:paraId="70DE6ABC" w14:textId="77777777" w:rsidR="007A1D8C" w:rsidRPr="00F91DE7" w:rsidRDefault="00036B61" w:rsidP="00A1137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7B4C95" w:rsidRPr="007B4C95">
              <w:rPr>
                <w:color w:val="000000"/>
                <w:sz w:val="24"/>
                <w:szCs w:val="24"/>
              </w:rPr>
              <w:t>Выбирает стиль делового общения на государственном языке РФ и иностранном языке в зависимости от цели и условий партнерства; адаптирует речь, стиль общения и язык жестов к ситуациям взаимодействия</w:t>
            </w:r>
          </w:p>
        </w:tc>
        <w:tc>
          <w:tcPr>
            <w:tcW w:w="2911" w:type="dxa"/>
          </w:tcPr>
          <w:p w14:paraId="1FB19D45" w14:textId="77777777" w:rsidR="00DD71CE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E71EE5">
              <w:rPr>
                <w:sz w:val="24"/>
                <w:szCs w:val="24"/>
              </w:rPr>
              <w:t>основные понятия риторики, о</w:t>
            </w:r>
            <w:r w:rsidR="00E71EE5" w:rsidRPr="00E71EE5">
              <w:rPr>
                <w:sz w:val="24"/>
                <w:szCs w:val="24"/>
              </w:rPr>
              <w:t xml:space="preserve">сновные законы, принципы и </w:t>
            </w:r>
            <w:r w:rsidR="00E71EE5">
              <w:rPr>
                <w:sz w:val="24"/>
                <w:szCs w:val="24"/>
              </w:rPr>
              <w:t xml:space="preserve">правила эффективного делового общения, основы аргументации,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="00E71EE5">
              <w:rPr>
                <w:sz w:val="24"/>
                <w:szCs w:val="24"/>
              </w:rPr>
              <w:t>у</w:t>
            </w:r>
            <w:r w:rsidR="00E71EE5"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 w:rsidR="00E71EE5">
              <w:rPr>
                <w:sz w:val="24"/>
                <w:szCs w:val="24"/>
              </w:rPr>
              <w:t>, к</w:t>
            </w:r>
            <w:r w:rsidR="00E71EE5"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 w:rsidR="00DD71CE">
              <w:rPr>
                <w:sz w:val="24"/>
                <w:szCs w:val="24"/>
              </w:rPr>
              <w:t xml:space="preserve"> взаимодействия</w:t>
            </w:r>
            <w:r w:rsidR="00E71EE5">
              <w:rPr>
                <w:sz w:val="24"/>
                <w:szCs w:val="24"/>
              </w:rPr>
              <w:t>, в</w:t>
            </w:r>
            <w:r w:rsidR="00E71EE5" w:rsidRPr="00E71EE5">
              <w:rPr>
                <w:sz w:val="24"/>
                <w:szCs w:val="24"/>
              </w:rPr>
              <w:t>ыбирать стратегию и тактики общения</w:t>
            </w:r>
            <w:r w:rsidR="00E71EE5">
              <w:rPr>
                <w:sz w:val="24"/>
                <w:szCs w:val="24"/>
              </w:rPr>
              <w:t xml:space="preserve">, </w:t>
            </w:r>
            <w:r w:rsidR="00E71EE5">
              <w:rPr>
                <w:sz w:val="24"/>
                <w:szCs w:val="24"/>
              </w:rPr>
              <w:lastRenderedPageBreak/>
              <w:t>п</w:t>
            </w:r>
            <w:r w:rsidR="00E71EE5" w:rsidRPr="00E71EE5">
              <w:rPr>
                <w:sz w:val="24"/>
                <w:szCs w:val="24"/>
              </w:rPr>
              <w:t>реодолевать барьеры общения</w:t>
            </w:r>
            <w:r w:rsidR="00DD71CE">
              <w:rPr>
                <w:sz w:val="24"/>
                <w:szCs w:val="24"/>
              </w:rPr>
              <w:t>.</w:t>
            </w:r>
          </w:p>
          <w:p w14:paraId="7BEB13FD" w14:textId="77777777" w:rsidR="007A1D8C" w:rsidRPr="00E71EE5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E71EE5">
              <w:rPr>
                <w:sz w:val="24"/>
                <w:szCs w:val="24"/>
              </w:rPr>
              <w:t>н</w:t>
            </w:r>
            <w:r w:rsidR="00E71EE5"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 w:rsidR="00E71EE5">
              <w:rPr>
                <w:sz w:val="24"/>
                <w:szCs w:val="24"/>
              </w:rPr>
              <w:t>, н</w:t>
            </w:r>
            <w:r w:rsidR="00E71EE5"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 w:rsidR="00E71EE5">
              <w:rPr>
                <w:sz w:val="24"/>
                <w:szCs w:val="24"/>
              </w:rPr>
              <w:t>, н</w:t>
            </w:r>
            <w:r w:rsidR="00E71EE5" w:rsidRPr="00E71EE5">
              <w:rPr>
                <w:sz w:val="24"/>
                <w:szCs w:val="24"/>
              </w:rPr>
              <w:t>авыком выбирать стратегию и тактики общения</w:t>
            </w:r>
            <w:r w:rsidR="00DD71CE">
              <w:rPr>
                <w:sz w:val="24"/>
                <w:szCs w:val="24"/>
              </w:rPr>
              <w:t>.</w:t>
            </w:r>
            <w:r w:rsidR="00E71EE5">
              <w:rPr>
                <w:sz w:val="24"/>
                <w:szCs w:val="24"/>
              </w:rPr>
              <w:t xml:space="preserve"> </w:t>
            </w:r>
          </w:p>
        </w:tc>
      </w:tr>
      <w:tr w:rsidR="00682790" w:rsidRPr="00F91DE7" w14:paraId="67E2997F" w14:textId="77777777" w:rsidTr="00682790">
        <w:tc>
          <w:tcPr>
            <w:tcW w:w="1565" w:type="dxa"/>
          </w:tcPr>
          <w:p w14:paraId="102FFF5C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1C641689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46C13C64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Представляет свою точку зрения при деловом общении и в публичных выступлениях</w:t>
            </w:r>
          </w:p>
        </w:tc>
        <w:tc>
          <w:tcPr>
            <w:tcW w:w="2911" w:type="dxa"/>
          </w:tcPr>
          <w:p w14:paraId="7E36B220" w14:textId="77777777" w:rsidR="00737BE8" w:rsidRPr="00737BE8" w:rsidRDefault="00737BE8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аудиторией, критерии и принципы отбора языковых средств в деловой сфере.</w:t>
            </w:r>
          </w:p>
          <w:p w14:paraId="135C61C0" w14:textId="77777777" w:rsidR="00737BE8" w:rsidRDefault="00737BE8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737BE8">
              <w:rPr>
                <w:sz w:val="24"/>
                <w:szCs w:val="24"/>
              </w:rPr>
              <w:t>создавать собственное речевое высказывание в устной и письменной форме в деловой сфере, соблюдая требования стиля, выступать перед аудиторией, учитывая особенности аудитории разных типов, удерживать внимание аудитории, отбирать наиболее удачные, коммуникативно</w:t>
            </w:r>
            <w:r>
              <w:rPr>
                <w:sz w:val="24"/>
                <w:szCs w:val="24"/>
              </w:rPr>
              <w:t>-</w:t>
            </w:r>
            <w:r w:rsidRPr="00737BE8">
              <w:rPr>
                <w:sz w:val="24"/>
                <w:szCs w:val="24"/>
              </w:rPr>
              <w:t>целесообразные варианты языковых средств при осуществлении делового общения и при подготовке публичного выступления</w:t>
            </w:r>
            <w:r>
              <w:rPr>
                <w:sz w:val="24"/>
                <w:szCs w:val="24"/>
              </w:rPr>
              <w:t xml:space="preserve">. </w:t>
            </w:r>
          </w:p>
          <w:p w14:paraId="5A1EBA6C" w14:textId="77777777" w:rsidR="00682790" w:rsidRPr="00F91DE7" w:rsidRDefault="00737BE8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продуцирования связных монологических высказываний в деловой сфере, навыками редактирования и совершенствования текстов, приемами </w:t>
            </w:r>
            <w:r w:rsidRPr="00737BE8">
              <w:rPr>
                <w:sz w:val="24"/>
                <w:szCs w:val="24"/>
              </w:rPr>
              <w:lastRenderedPageBreak/>
              <w:t>привлечения и удержания внимания аудитории.</w:t>
            </w:r>
          </w:p>
        </w:tc>
      </w:tr>
    </w:tbl>
    <w:p w14:paraId="7B279C49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39A3A617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562786B6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E80229">
        <w:t>Риторика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E80229">
        <w:rPr>
          <w:color w:val="000000"/>
        </w:rPr>
        <w:t>3</w:t>
      </w:r>
      <w:r w:rsidR="00D934DC">
        <w:rPr>
          <w:color w:val="000000"/>
        </w:rPr>
        <w:t xml:space="preserve"> курсе в </w:t>
      </w:r>
      <w:r w:rsidR="00E80229">
        <w:rPr>
          <w:color w:val="000000"/>
        </w:rPr>
        <w:t>5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4567E376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3D8DFC8F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0B1ED9DC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35E08EF8" w14:textId="77777777" w:rsidTr="004431E0">
        <w:trPr>
          <w:trHeight w:val="364"/>
        </w:trPr>
        <w:tc>
          <w:tcPr>
            <w:tcW w:w="3667" w:type="pct"/>
          </w:tcPr>
          <w:p w14:paraId="3998939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2D62799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3F6CA37C" w14:textId="77777777" w:rsidTr="004431E0">
        <w:trPr>
          <w:trHeight w:val="352"/>
        </w:trPr>
        <w:tc>
          <w:tcPr>
            <w:tcW w:w="3667" w:type="pct"/>
          </w:tcPr>
          <w:p w14:paraId="02D9A18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72158A6E" w14:textId="77777777" w:rsidR="00AB48F4" w:rsidRPr="0038467B" w:rsidRDefault="00E5097B" w:rsidP="00E802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AB48F4" w:rsidRPr="0038467B" w14:paraId="5A5CC724" w14:textId="77777777" w:rsidTr="004431E0">
        <w:trPr>
          <w:trHeight w:val="741"/>
        </w:trPr>
        <w:tc>
          <w:tcPr>
            <w:tcW w:w="3667" w:type="pct"/>
          </w:tcPr>
          <w:p w14:paraId="45C8B0D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3F347441" w14:textId="77777777" w:rsidR="00AB48F4" w:rsidRPr="0038467B" w:rsidRDefault="007B4C95" w:rsidP="00E802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48F4" w:rsidRPr="0038467B" w14:paraId="7F8C647E" w14:textId="77777777" w:rsidTr="004431E0">
        <w:trPr>
          <w:trHeight w:val="376"/>
        </w:trPr>
        <w:tc>
          <w:tcPr>
            <w:tcW w:w="3667" w:type="pct"/>
          </w:tcPr>
          <w:p w14:paraId="34508EA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17CE5E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2B1B8E8B" w14:textId="77777777" w:rsidTr="004431E0">
        <w:trPr>
          <w:trHeight w:val="376"/>
        </w:trPr>
        <w:tc>
          <w:tcPr>
            <w:tcW w:w="3667" w:type="pct"/>
          </w:tcPr>
          <w:p w14:paraId="47F841F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1A0774E1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36402DDA" w14:textId="77777777" w:rsidTr="004431E0">
        <w:trPr>
          <w:trHeight w:val="181"/>
        </w:trPr>
        <w:tc>
          <w:tcPr>
            <w:tcW w:w="3667" w:type="pct"/>
          </w:tcPr>
          <w:p w14:paraId="5B3823D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13C2E10B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2DB8F33A" w14:textId="77777777" w:rsidTr="004431E0">
        <w:trPr>
          <w:trHeight w:val="376"/>
        </w:trPr>
        <w:tc>
          <w:tcPr>
            <w:tcW w:w="3667" w:type="pct"/>
          </w:tcPr>
          <w:p w14:paraId="572BC94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45D594C4" w14:textId="77777777" w:rsidR="00AB48F4" w:rsidRPr="0038467B" w:rsidRDefault="007B4C95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247EBA41" w14:textId="77777777" w:rsidTr="004431E0">
        <w:trPr>
          <w:trHeight w:val="271"/>
        </w:trPr>
        <w:tc>
          <w:tcPr>
            <w:tcW w:w="3667" w:type="pct"/>
          </w:tcPr>
          <w:p w14:paraId="2B57D19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631129D5" w14:textId="77777777" w:rsidR="00AB48F4" w:rsidRPr="0038467B" w:rsidRDefault="00E80229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</w:tr>
      <w:tr w:rsidR="00AB48F4" w:rsidRPr="0038467B" w14:paraId="2F955A16" w14:textId="77777777" w:rsidTr="004431E0">
        <w:trPr>
          <w:trHeight w:val="271"/>
        </w:trPr>
        <w:tc>
          <w:tcPr>
            <w:tcW w:w="3667" w:type="pct"/>
          </w:tcPr>
          <w:p w14:paraId="2CBC1C5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47980F72" w14:textId="77777777" w:rsidR="00AB48F4" w:rsidRPr="004431E0" w:rsidRDefault="00AB48F4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18EFC8C5" w14:textId="77777777" w:rsidTr="004431E0">
        <w:trPr>
          <w:trHeight w:val="271"/>
        </w:trPr>
        <w:tc>
          <w:tcPr>
            <w:tcW w:w="3667" w:type="pct"/>
          </w:tcPr>
          <w:p w14:paraId="0FADD763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1B2C98D4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212D9FC2" w14:textId="77777777" w:rsidTr="004431E0">
        <w:trPr>
          <w:trHeight w:val="271"/>
        </w:trPr>
        <w:tc>
          <w:tcPr>
            <w:tcW w:w="3667" w:type="pct"/>
          </w:tcPr>
          <w:p w14:paraId="41F5F98B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4732A62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3A5AD6BF" w14:textId="77777777" w:rsidTr="004431E0">
        <w:trPr>
          <w:trHeight w:val="271"/>
        </w:trPr>
        <w:tc>
          <w:tcPr>
            <w:tcW w:w="3667" w:type="pct"/>
          </w:tcPr>
          <w:p w14:paraId="6E56AB1E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0DEF8F58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16A3BCA4" w14:textId="77777777" w:rsidTr="004431E0">
        <w:trPr>
          <w:trHeight w:val="271"/>
        </w:trPr>
        <w:tc>
          <w:tcPr>
            <w:tcW w:w="3667" w:type="pct"/>
          </w:tcPr>
          <w:p w14:paraId="49ED2491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29A0BDF2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5A7B99FF" w14:textId="77777777" w:rsidTr="004431E0">
        <w:trPr>
          <w:trHeight w:val="271"/>
        </w:trPr>
        <w:tc>
          <w:tcPr>
            <w:tcW w:w="3667" w:type="pct"/>
          </w:tcPr>
          <w:p w14:paraId="22889D3F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6E05402B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07E85623" w14:textId="77777777" w:rsidTr="004431E0">
        <w:trPr>
          <w:trHeight w:val="271"/>
        </w:trPr>
        <w:tc>
          <w:tcPr>
            <w:tcW w:w="3667" w:type="pct"/>
          </w:tcPr>
          <w:p w14:paraId="52CFA686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03344930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773D29D2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007A5B77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72655" w14:paraId="652E194F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71138413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14BEAE50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7231F72B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01E43119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A3C44F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72655" w14:paraId="6A49271F" w14:textId="77777777" w:rsidTr="001E2830">
        <w:trPr>
          <w:trHeight w:val="1030"/>
        </w:trPr>
        <w:tc>
          <w:tcPr>
            <w:tcW w:w="566" w:type="dxa"/>
            <w:vMerge/>
          </w:tcPr>
          <w:p w14:paraId="348DE648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2C8384A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44A73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0948CFE8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495CBE9D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060963E2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31497639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36B61" w:rsidRPr="00972655" w14:paraId="0A913A04" w14:textId="77777777" w:rsidTr="008E55FE">
        <w:tc>
          <w:tcPr>
            <w:tcW w:w="566" w:type="dxa"/>
          </w:tcPr>
          <w:p w14:paraId="136EB5DE" w14:textId="77777777" w:rsidR="00036B61" w:rsidRPr="00972655" w:rsidRDefault="00036B6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14:paraId="1943C4D1" w14:textId="77777777" w:rsidR="00036B61" w:rsidRPr="00972655" w:rsidRDefault="002B4F27" w:rsidP="005A418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</w:t>
            </w:r>
            <w:r w:rsidR="005A4183" w:rsidRPr="00972655">
              <w:rPr>
                <w:sz w:val="24"/>
                <w:szCs w:val="24"/>
              </w:rPr>
              <w:t>: понятие, цель, предмет и задачи.</w:t>
            </w:r>
            <w:r w:rsidRPr="00972655">
              <w:rPr>
                <w:sz w:val="24"/>
                <w:szCs w:val="24"/>
              </w:rPr>
              <w:t xml:space="preserve"> </w:t>
            </w:r>
            <w:r w:rsidR="005A4183" w:rsidRPr="00972655">
              <w:rPr>
                <w:sz w:val="24"/>
                <w:szCs w:val="24"/>
              </w:rPr>
              <w:t>Краткая история риторики</w:t>
            </w:r>
            <w:r w:rsidRPr="0097265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7E23E1F" w14:textId="77777777" w:rsidR="00036B61" w:rsidRPr="00972655" w:rsidRDefault="00036B6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D760DF2" w14:textId="77777777" w:rsidR="00036B61" w:rsidRPr="00972655" w:rsidRDefault="00036B6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501B8DB" w14:textId="77777777" w:rsidR="00036B61" w:rsidRPr="00972655" w:rsidRDefault="00036B6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E1D8F63" w14:textId="77777777" w:rsidR="00036B61" w:rsidRPr="00972655" w:rsidRDefault="00036B6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  <w:p w14:paraId="0F129D0A" w14:textId="77777777" w:rsidR="00036B61" w:rsidRPr="00972655" w:rsidRDefault="00036B6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81F3477" w14:textId="77777777" w:rsidR="00036B61" w:rsidRPr="00972655" w:rsidRDefault="00544B37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</w:t>
            </w:r>
            <w:r w:rsidR="00036B61" w:rsidRPr="00972655">
              <w:rPr>
                <w:color w:val="000000"/>
                <w:sz w:val="24"/>
                <w:szCs w:val="24"/>
              </w:rPr>
              <w:t>К-</w:t>
            </w:r>
            <w:r w:rsidR="00AE1855" w:rsidRPr="00972655">
              <w:rPr>
                <w:color w:val="000000"/>
                <w:sz w:val="24"/>
                <w:szCs w:val="24"/>
              </w:rPr>
              <w:t>4</w:t>
            </w:r>
          </w:p>
          <w:p w14:paraId="402C9D09" w14:textId="77777777" w:rsidR="00544B37" w:rsidRPr="00972655" w:rsidRDefault="00544B37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3FA82500" w14:textId="77777777" w:rsidTr="008E55FE">
        <w:tc>
          <w:tcPr>
            <w:tcW w:w="566" w:type="dxa"/>
          </w:tcPr>
          <w:p w14:paraId="006B5378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6DD5EC" w14:textId="77777777" w:rsidR="00CA25C1" w:rsidRPr="00972655" w:rsidRDefault="005A4183" w:rsidP="00036B61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Типы </w:t>
            </w:r>
            <w:r w:rsidR="002B4F27" w:rsidRPr="00972655">
              <w:rPr>
                <w:sz w:val="24"/>
                <w:szCs w:val="24"/>
              </w:rPr>
              <w:t xml:space="preserve"> красноречия</w:t>
            </w:r>
            <w:r w:rsidRPr="00972655">
              <w:rPr>
                <w:sz w:val="24"/>
                <w:szCs w:val="24"/>
              </w:rPr>
              <w:t>. Стилевые разновидности.</w:t>
            </w:r>
          </w:p>
        </w:tc>
        <w:tc>
          <w:tcPr>
            <w:tcW w:w="1134" w:type="dxa"/>
          </w:tcPr>
          <w:p w14:paraId="00B4827A" w14:textId="77777777" w:rsidR="00CA25C1" w:rsidRPr="00972655" w:rsidRDefault="00987F5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7FE22BB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B8715B2" w14:textId="77777777" w:rsidR="00CA25C1" w:rsidRPr="00972655" w:rsidRDefault="00987F5E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8582C5F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  <w:p w14:paraId="19AB2922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655B10D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3076264D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0042A1E4" w14:textId="77777777" w:rsidTr="008E55FE">
        <w:tc>
          <w:tcPr>
            <w:tcW w:w="566" w:type="dxa"/>
          </w:tcPr>
          <w:p w14:paraId="30A0405A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D17DE3" w14:textId="77777777" w:rsidR="00CA25C1" w:rsidRPr="00972655" w:rsidRDefault="005A4183" w:rsidP="00264FF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</w:t>
            </w:r>
            <w:r w:rsidR="00264FF3" w:rsidRPr="00972655">
              <w:rPr>
                <w:sz w:val="24"/>
                <w:szCs w:val="24"/>
              </w:rPr>
              <w:t>Этапы создания речи.</w:t>
            </w:r>
            <w:r w:rsidR="002B4F27" w:rsidRPr="009726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5D721FE" w14:textId="77777777" w:rsidR="00CA25C1" w:rsidRPr="00972655" w:rsidRDefault="00264FF3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93FCD69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FB82191" w14:textId="77777777" w:rsidR="00CA25C1" w:rsidRPr="00972655" w:rsidRDefault="00264FF3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5EC8B38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0EA5D17E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0A6282DA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183" w:rsidRPr="00972655" w14:paraId="216D24E2" w14:textId="77777777" w:rsidTr="008E55FE">
        <w:tc>
          <w:tcPr>
            <w:tcW w:w="566" w:type="dxa"/>
          </w:tcPr>
          <w:p w14:paraId="17496040" w14:textId="77777777" w:rsidR="005A4183" w:rsidRPr="00972655" w:rsidRDefault="005A4183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FE4879" w14:textId="77777777" w:rsidR="005A4183" w:rsidRPr="00972655" w:rsidRDefault="00264FF3" w:rsidP="005A4183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134" w:type="dxa"/>
          </w:tcPr>
          <w:p w14:paraId="5A2F2E44" w14:textId="77777777" w:rsidR="005A4183" w:rsidRPr="00972655" w:rsidRDefault="00264FF3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F0ED0BA" w14:textId="77777777" w:rsidR="005A4183" w:rsidRPr="00972655" w:rsidRDefault="005A4183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6A4A3C" w14:textId="77777777" w:rsidR="005A4183" w:rsidRPr="00972655" w:rsidRDefault="00264FF3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6AEB165" w14:textId="77777777" w:rsidR="005A4183" w:rsidRPr="00972655" w:rsidRDefault="00972655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36D8421D" w14:textId="77777777" w:rsidR="005A4183" w:rsidRPr="00972655" w:rsidRDefault="005A4183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5F6B305E" w14:textId="77777777" w:rsidTr="008E55FE">
        <w:tc>
          <w:tcPr>
            <w:tcW w:w="566" w:type="dxa"/>
          </w:tcPr>
          <w:p w14:paraId="732CBD7A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6DE72F" w14:textId="77777777" w:rsidR="00CA25C1" w:rsidRPr="00972655" w:rsidRDefault="002B4F27" w:rsidP="00264FF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134" w:type="dxa"/>
          </w:tcPr>
          <w:p w14:paraId="114AC547" w14:textId="77777777" w:rsidR="00CA25C1" w:rsidRPr="00972655" w:rsidRDefault="00CA25C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C7EE80A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B98D121" w14:textId="77777777" w:rsidR="00CA25C1" w:rsidRPr="00972655" w:rsidRDefault="00CA25C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09B9E74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0D1A9C37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50E795D0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681B7832" w14:textId="77777777" w:rsidTr="008E55FE">
        <w:tc>
          <w:tcPr>
            <w:tcW w:w="566" w:type="dxa"/>
          </w:tcPr>
          <w:p w14:paraId="2E2B5DE4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BDC234" w14:textId="77777777" w:rsidR="00CA25C1" w:rsidRPr="00972655" w:rsidRDefault="002B4F27" w:rsidP="00264FF3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134" w:type="dxa"/>
          </w:tcPr>
          <w:p w14:paraId="1AD01E95" w14:textId="77777777" w:rsidR="00CA25C1" w:rsidRPr="00972655" w:rsidRDefault="00CA25C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D31FDDD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1E4E8EB" w14:textId="77777777" w:rsidR="00CA25C1" w:rsidRPr="00972655" w:rsidRDefault="00CA25C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5C84CDA" w14:textId="77777777" w:rsidR="00CA25C1" w:rsidRPr="00972655" w:rsidRDefault="00CA25C1" w:rsidP="00972655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7038F3A0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53E73650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4F27" w:rsidRPr="00972655" w14:paraId="58AE23C0" w14:textId="77777777" w:rsidTr="002B4F27">
        <w:tc>
          <w:tcPr>
            <w:tcW w:w="566" w:type="dxa"/>
          </w:tcPr>
          <w:p w14:paraId="00DF0DE7" w14:textId="77777777" w:rsidR="002B4F27" w:rsidRPr="00972655" w:rsidRDefault="002B4F27" w:rsidP="002B4F27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251470" w14:textId="77777777" w:rsidR="002B4F27" w:rsidRPr="00972655" w:rsidRDefault="002B4F27" w:rsidP="002B4F27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134" w:type="dxa"/>
          </w:tcPr>
          <w:p w14:paraId="118DC50A" w14:textId="77777777" w:rsidR="002B4F27" w:rsidRPr="00972655" w:rsidRDefault="00972655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6CCC007" w14:textId="77777777" w:rsidR="002B4F27" w:rsidRPr="00972655" w:rsidRDefault="002B4F27" w:rsidP="002B4F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EF8EE4" w14:textId="77777777" w:rsidR="002B4F27" w:rsidRPr="00972655" w:rsidRDefault="00972655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C49A7D1" w14:textId="77777777" w:rsidR="002B4F27" w:rsidRPr="00972655" w:rsidRDefault="002B4F27" w:rsidP="002B4F27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0B7DD35" w14:textId="77777777" w:rsidR="002B4F27" w:rsidRPr="00972655" w:rsidRDefault="002B4F27" w:rsidP="002B4F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64FF3" w:rsidRPr="00972655" w14:paraId="338D6E2F" w14:textId="77777777" w:rsidTr="004D2440">
        <w:tc>
          <w:tcPr>
            <w:tcW w:w="566" w:type="dxa"/>
          </w:tcPr>
          <w:p w14:paraId="2B9E735D" w14:textId="77777777" w:rsidR="00264FF3" w:rsidRPr="00972655" w:rsidRDefault="00264FF3" w:rsidP="004D2440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BC7EDD" w14:textId="77777777" w:rsidR="00264FF3" w:rsidRPr="00972655" w:rsidRDefault="00264FF3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134" w:type="dxa"/>
          </w:tcPr>
          <w:p w14:paraId="725BDA72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8D8327D" w14:textId="77777777" w:rsidR="00264FF3" w:rsidRPr="00972655" w:rsidRDefault="00264FF3" w:rsidP="004D2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915AE9E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FD8A8A2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75CA2265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66966AD5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4F27" w:rsidRPr="00972655" w14:paraId="15269584" w14:textId="77777777" w:rsidTr="008E55FE">
        <w:tc>
          <w:tcPr>
            <w:tcW w:w="566" w:type="dxa"/>
          </w:tcPr>
          <w:p w14:paraId="53C8BDC4" w14:textId="77777777" w:rsidR="002B4F27" w:rsidRPr="00972655" w:rsidRDefault="002B4F27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24E6FC" w14:textId="77777777" w:rsidR="002B4F27" w:rsidRPr="00972655" w:rsidRDefault="002B4F27" w:rsidP="00264FF3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="00987F5E" w:rsidRPr="00972655">
              <w:rPr>
                <w:sz w:val="24"/>
                <w:szCs w:val="24"/>
              </w:rPr>
              <w:t>-</w:t>
            </w:r>
            <w:r w:rsidRPr="00972655">
              <w:rPr>
                <w:sz w:val="24"/>
                <w:szCs w:val="24"/>
              </w:rPr>
              <w:t xml:space="preserve">полемическая речь. </w:t>
            </w:r>
          </w:p>
        </w:tc>
        <w:tc>
          <w:tcPr>
            <w:tcW w:w="1134" w:type="dxa"/>
          </w:tcPr>
          <w:p w14:paraId="3DBE4922" w14:textId="77777777" w:rsidR="002B4F27" w:rsidRPr="00972655" w:rsidRDefault="00972655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808734B" w14:textId="77777777" w:rsidR="002B4F27" w:rsidRPr="00972655" w:rsidRDefault="00972655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73BEB34" w14:textId="77777777" w:rsidR="002B4F27" w:rsidRPr="00972655" w:rsidRDefault="00972655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0BACD09" w14:textId="77777777" w:rsidR="002B4F27" w:rsidRPr="00972655" w:rsidRDefault="002B4F27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9588D04" w14:textId="77777777" w:rsidR="002B4F27" w:rsidRPr="00972655" w:rsidRDefault="002B4F27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431E0" w:rsidRPr="00972655" w14:paraId="0B2A1BF0" w14:textId="77777777" w:rsidTr="00060780">
        <w:tc>
          <w:tcPr>
            <w:tcW w:w="2834" w:type="dxa"/>
            <w:gridSpan w:val="2"/>
          </w:tcPr>
          <w:p w14:paraId="0442B23D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0DBC7401" w14:textId="77777777" w:rsidR="004431E0" w:rsidRPr="00972655" w:rsidRDefault="00036B6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11BAF36D" w14:textId="77777777" w:rsidR="004431E0" w:rsidRPr="00972655" w:rsidRDefault="004431E0" w:rsidP="00FD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C1964C1" w14:textId="77777777" w:rsidR="004431E0" w:rsidRPr="00972655" w:rsidRDefault="00AE1855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</w:t>
            </w:r>
            <w:r w:rsidR="00036B61" w:rsidRPr="0097265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9" w:type="dxa"/>
          </w:tcPr>
          <w:p w14:paraId="053B16E2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6E99C9D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97E850D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35C32CC6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410F292B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1B9974BC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69200ABD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D48E894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72655" w:rsidRPr="00F91DE7" w14:paraId="676C14F2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DAB2152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92A4AAA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Риторика: понятие, цель, предмет и задачи. Краткая история риторики.</w:t>
            </w:r>
          </w:p>
        </w:tc>
        <w:tc>
          <w:tcPr>
            <w:tcW w:w="1862" w:type="dxa"/>
            <w:shd w:val="clear" w:color="auto" w:fill="auto"/>
          </w:tcPr>
          <w:p w14:paraId="567F299B" w14:textId="77777777" w:rsidR="00972655" w:rsidRPr="00544B37" w:rsidRDefault="00972655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63911E9E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86C687F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1F1AF26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1862" w:type="dxa"/>
            <w:shd w:val="clear" w:color="auto" w:fill="auto"/>
          </w:tcPr>
          <w:p w14:paraId="1FD90492" w14:textId="77777777" w:rsidR="00972655" w:rsidRPr="00544B37" w:rsidRDefault="00972655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1A018C5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1507B79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79DB643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Этапы создания речи. </w:t>
            </w:r>
          </w:p>
        </w:tc>
        <w:tc>
          <w:tcPr>
            <w:tcW w:w="1862" w:type="dxa"/>
            <w:shd w:val="clear" w:color="auto" w:fill="auto"/>
          </w:tcPr>
          <w:p w14:paraId="1865F1FF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70614DC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870E09C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D658AB4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862" w:type="dxa"/>
            <w:shd w:val="clear" w:color="auto" w:fill="auto"/>
          </w:tcPr>
          <w:p w14:paraId="2B86E08D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4E84985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FF27D60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4C0A5DC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862" w:type="dxa"/>
            <w:shd w:val="clear" w:color="auto" w:fill="auto"/>
          </w:tcPr>
          <w:p w14:paraId="1DA7EEE5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7B84676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FD51094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BE9E8D7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862" w:type="dxa"/>
            <w:shd w:val="clear" w:color="auto" w:fill="auto"/>
          </w:tcPr>
          <w:p w14:paraId="1796493D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7D8F7DA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1809844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5D5E3042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862" w:type="dxa"/>
            <w:shd w:val="clear" w:color="auto" w:fill="auto"/>
          </w:tcPr>
          <w:p w14:paraId="016E3FBA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3CE4054B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4D5AED8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4A154AF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862" w:type="dxa"/>
            <w:shd w:val="clear" w:color="auto" w:fill="auto"/>
          </w:tcPr>
          <w:p w14:paraId="0C3A8A9B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2E89492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2ABF5CD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A016DFF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Pr="00972655">
              <w:rPr>
                <w:sz w:val="24"/>
                <w:szCs w:val="24"/>
              </w:rPr>
              <w:t xml:space="preserve">-полемическая речь. </w:t>
            </w:r>
          </w:p>
        </w:tc>
        <w:tc>
          <w:tcPr>
            <w:tcW w:w="1862" w:type="dxa"/>
            <w:shd w:val="clear" w:color="auto" w:fill="auto"/>
          </w:tcPr>
          <w:p w14:paraId="53E5B623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4271EEA9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63C7972F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AFFCD3F" w14:textId="77777777" w:rsidR="005E62C5" w:rsidRPr="00F91DE7" w:rsidRDefault="00AA783B" w:rsidP="00AA7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  <w:r w:rsidR="00544B37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7DD9E24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088F42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6F6CE26A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3F36FE0F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3BBD6189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6B53A7AC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035468B3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8414E34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5C61FD0E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635DC9A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4B5CC39B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40C8EBF9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7711810D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7590C881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4E68F592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2BA1D3DB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7A494F06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69698A8B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0F4EFF5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обучающихся  Технологии использования воспитательного потенциала дисциплины </w:t>
      </w:r>
    </w:p>
    <w:p w14:paraId="1FA64E57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A182C42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47E02F5E" w14:textId="77777777" w:rsidTr="00890E35">
        <w:tc>
          <w:tcPr>
            <w:tcW w:w="781" w:type="dxa"/>
          </w:tcPr>
          <w:p w14:paraId="1C66B2DA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2AE804A0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22064724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65E401D3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7726DC0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8D3293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92327" w:rsidRPr="0038467B" w14:paraId="50A0EB53" w14:textId="77777777" w:rsidTr="00890E35">
        <w:tc>
          <w:tcPr>
            <w:tcW w:w="781" w:type="dxa"/>
          </w:tcPr>
          <w:p w14:paraId="7E85F892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749DE78E" w14:textId="77777777" w:rsidR="00992327" w:rsidRPr="00544B37" w:rsidRDefault="00972655" w:rsidP="00BE2D44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2590" w:type="dxa"/>
          </w:tcPr>
          <w:p w14:paraId="68C92FCA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93B464E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4204E3B8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327" w:rsidRPr="0038467B" w14:paraId="0CB70418" w14:textId="77777777" w:rsidTr="00890E35">
        <w:tc>
          <w:tcPr>
            <w:tcW w:w="781" w:type="dxa"/>
          </w:tcPr>
          <w:p w14:paraId="4870B50E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26DEB520" w14:textId="77777777" w:rsidR="00992327" w:rsidRPr="00544B37" w:rsidRDefault="00972655" w:rsidP="00BE2D44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Pr="00972655">
              <w:rPr>
                <w:sz w:val="24"/>
                <w:szCs w:val="24"/>
              </w:rPr>
              <w:t>-полемическая речь.</w:t>
            </w:r>
          </w:p>
        </w:tc>
        <w:tc>
          <w:tcPr>
            <w:tcW w:w="2590" w:type="dxa"/>
          </w:tcPr>
          <w:p w14:paraId="48D75AB3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8BF6936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3233EA79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65B29E24" w14:textId="77777777" w:rsidTr="00890E35">
        <w:tc>
          <w:tcPr>
            <w:tcW w:w="781" w:type="dxa"/>
          </w:tcPr>
          <w:p w14:paraId="6424C1EA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1302CDC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6035E19E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0E1D413E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35CAF02" w14:textId="77777777" w:rsidR="001E3DFE" w:rsidRPr="0038467B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069B0AF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ABE8BD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87726E">
        <w:rPr>
          <w:rFonts w:ascii="Times New Roman" w:hAnsi="Times New Roman" w:cs="Times New Roman"/>
          <w:sz w:val="28"/>
          <w:szCs w:val="28"/>
        </w:rPr>
        <w:t xml:space="preserve">, </w:t>
      </w:r>
      <w:r w:rsidRPr="00AA65AA">
        <w:rPr>
          <w:rFonts w:ascii="Times New Roman" w:hAnsi="Times New Roman" w:cs="Times New Roman"/>
          <w:sz w:val="28"/>
          <w:szCs w:val="28"/>
        </w:rPr>
        <w:t xml:space="preserve">экологическому воспитанию обучающихся. </w:t>
      </w:r>
    </w:p>
    <w:p w14:paraId="7B0C7937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28933C07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33729490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4DBA1EBF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средств  для  проведения промежуточной аттестации обучающихся по дисциплине</w:t>
      </w:r>
    </w:p>
    <w:p w14:paraId="783A5555" w14:textId="77777777" w:rsidR="00A131D3" w:rsidRPr="00A131D3" w:rsidRDefault="00A131D3" w:rsidP="00A131D3">
      <w:pPr>
        <w:rPr>
          <w:lang w:eastAsia="ru-RU"/>
        </w:rPr>
      </w:pPr>
    </w:p>
    <w:p w14:paraId="70E896CF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25EE89FF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A131D3" w:rsidRPr="00A01362" w14:paraId="04751680" w14:textId="77777777" w:rsidTr="00F91DE7">
        <w:trPr>
          <w:trHeight w:val="915"/>
        </w:trPr>
        <w:tc>
          <w:tcPr>
            <w:tcW w:w="2654" w:type="dxa"/>
            <w:vMerge w:val="restart"/>
          </w:tcPr>
          <w:p w14:paraId="4B30CCC9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A2D09F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54059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21E25F77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15DC5A1A" w14:textId="77777777" w:rsidTr="00F91DE7">
        <w:trPr>
          <w:trHeight w:val="345"/>
        </w:trPr>
        <w:tc>
          <w:tcPr>
            <w:tcW w:w="2654" w:type="dxa"/>
            <w:vMerge/>
          </w:tcPr>
          <w:p w14:paraId="1AECDDCE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0C05EF3F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5AB7FB55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5F31D59A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0E68AEA3" w14:textId="77777777" w:rsidTr="00F91DE7">
        <w:trPr>
          <w:trHeight w:val="336"/>
        </w:trPr>
        <w:tc>
          <w:tcPr>
            <w:tcW w:w="2654" w:type="dxa"/>
          </w:tcPr>
          <w:p w14:paraId="4179532A" w14:textId="77777777" w:rsidR="00A131D3" w:rsidRPr="00A01362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</w:t>
            </w:r>
            <w:r w:rsidR="000E7CFF" w:rsidRPr="00036B61">
              <w:rPr>
                <w:sz w:val="24"/>
                <w:szCs w:val="24"/>
              </w:rPr>
              <w:t xml:space="preserve"> </w:t>
            </w:r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AA78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языке(ах)</w:t>
            </w:r>
          </w:p>
        </w:tc>
        <w:tc>
          <w:tcPr>
            <w:tcW w:w="2805" w:type="dxa"/>
          </w:tcPr>
          <w:p w14:paraId="6678432E" w14:textId="77777777" w:rsidR="00A131D3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 и культура речи</w:t>
            </w:r>
          </w:p>
          <w:p w14:paraId="2EB61C25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1B628884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делопроизводства</w:t>
            </w:r>
          </w:p>
          <w:p w14:paraId="2E1BF7F6" w14:textId="77777777" w:rsidR="00120312" w:rsidRPr="00A0136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2046134" w14:textId="77777777" w:rsidR="00A131D3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14:paraId="7D11AA48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сфере</w:t>
            </w:r>
          </w:p>
          <w:p w14:paraId="29BE7450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 партии</w:t>
            </w:r>
          </w:p>
          <w:p w14:paraId="0A80D7B0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0BDF3E60" w14:textId="77777777" w:rsidR="00A131D3" w:rsidRPr="00A01362" w:rsidRDefault="0087726E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выпускной квалификационной работы,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включая подготовку к процедуре защиты и процедуру защиты</w:t>
            </w:r>
          </w:p>
        </w:tc>
      </w:tr>
    </w:tbl>
    <w:p w14:paraId="61005ACF" w14:textId="77777777" w:rsidR="007702E4" w:rsidRDefault="007702E4" w:rsidP="007702E4">
      <w:pPr>
        <w:jc w:val="both"/>
        <w:rPr>
          <w:i/>
        </w:rPr>
      </w:pPr>
    </w:p>
    <w:p w14:paraId="65A8AEDC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13490AD6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1822E37B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7431703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27AA9180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59C92D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72BB57C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1452900C" w14:textId="77777777" w:rsidTr="002C766A">
        <w:trPr>
          <w:trHeight w:val="145"/>
        </w:trPr>
        <w:tc>
          <w:tcPr>
            <w:tcW w:w="1632" w:type="dxa"/>
            <w:vMerge/>
          </w:tcPr>
          <w:p w14:paraId="0D7DA11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79A3DD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43EB7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FAD76E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7CB7054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21F406CD" w14:textId="77777777" w:rsidTr="002C766A">
        <w:trPr>
          <w:trHeight w:val="272"/>
        </w:trPr>
        <w:tc>
          <w:tcPr>
            <w:tcW w:w="1632" w:type="dxa"/>
          </w:tcPr>
          <w:p w14:paraId="3E6CDD9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17EFE9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FFAD5C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4E8202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826C22D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0893756D" w14:textId="77777777" w:rsidTr="00D958F9">
        <w:trPr>
          <w:trHeight w:val="570"/>
        </w:trPr>
        <w:tc>
          <w:tcPr>
            <w:tcW w:w="1632" w:type="dxa"/>
          </w:tcPr>
          <w:p w14:paraId="29B5A0C5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7E5652E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766777B7" w14:textId="77777777" w:rsidR="00A26D58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 xml:space="preserve">сновные законы </w:t>
            </w:r>
            <w:r>
              <w:rPr>
                <w:sz w:val="24"/>
                <w:szCs w:val="24"/>
              </w:rPr>
              <w:t>эффективного делового общения</w:t>
            </w:r>
            <w:r w:rsidR="00A26D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A6897CB" w14:textId="77777777" w:rsidR="009837E9" w:rsidRPr="00F91DE7" w:rsidRDefault="00972655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</w:t>
            </w:r>
            <w:r w:rsidR="00A26D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99451BE" w14:textId="77777777" w:rsidR="00972655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>сновные законы</w:t>
            </w:r>
            <w:r>
              <w:rPr>
                <w:sz w:val="24"/>
                <w:szCs w:val="24"/>
              </w:rPr>
              <w:t xml:space="preserve"> эффективного делово</w:t>
            </w:r>
            <w:r w:rsidR="00A26D58">
              <w:rPr>
                <w:sz w:val="24"/>
                <w:szCs w:val="24"/>
              </w:rPr>
              <w:t>го общения, основы аргументации.</w:t>
            </w:r>
            <w:r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взаимодействия, п</w:t>
            </w:r>
            <w:r w:rsidRPr="00E71EE5">
              <w:rPr>
                <w:sz w:val="24"/>
                <w:szCs w:val="24"/>
              </w:rPr>
              <w:t>реодолевать барьеры общения</w:t>
            </w:r>
            <w:r>
              <w:rPr>
                <w:sz w:val="24"/>
                <w:szCs w:val="24"/>
              </w:rPr>
              <w:t>.</w:t>
            </w:r>
          </w:p>
          <w:p w14:paraId="6A109766" w14:textId="77777777" w:rsidR="009837E9" w:rsidRPr="00F91DE7" w:rsidRDefault="00972655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 w:rsidR="00A26D58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98D18CC" w14:textId="77777777" w:rsidR="00972655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 xml:space="preserve">сновные законы, принципы и </w:t>
            </w:r>
            <w:r>
              <w:rPr>
                <w:sz w:val="24"/>
                <w:szCs w:val="24"/>
              </w:rPr>
              <w:t>правила эффективного делового общения, основы аргументации</w:t>
            </w:r>
            <w:r w:rsidR="00A26D58"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взаимодействия, в</w:t>
            </w:r>
            <w:r w:rsidRPr="00E71EE5">
              <w:rPr>
                <w:sz w:val="24"/>
                <w:szCs w:val="24"/>
              </w:rPr>
              <w:t>ыбирать стратегию и тактики общения</w:t>
            </w:r>
            <w:r>
              <w:rPr>
                <w:sz w:val="24"/>
                <w:szCs w:val="24"/>
              </w:rPr>
              <w:t>, п</w:t>
            </w:r>
            <w:r w:rsidRPr="00E71EE5">
              <w:rPr>
                <w:sz w:val="24"/>
                <w:szCs w:val="24"/>
              </w:rPr>
              <w:t xml:space="preserve">реодолевать </w:t>
            </w:r>
            <w:r w:rsidRPr="00E71EE5">
              <w:rPr>
                <w:sz w:val="24"/>
                <w:szCs w:val="24"/>
              </w:rPr>
              <w:lastRenderedPageBreak/>
              <w:t>барьеры общения</w:t>
            </w:r>
            <w:r>
              <w:rPr>
                <w:sz w:val="24"/>
                <w:szCs w:val="24"/>
              </w:rPr>
              <w:t>.</w:t>
            </w:r>
          </w:p>
          <w:p w14:paraId="54FCFD6F" w14:textId="77777777" w:rsidR="009837E9" w:rsidRPr="00F91DE7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выбирать стратегию и тактики общения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B504F" w:rsidRPr="0038467B" w14:paraId="41FC1E45" w14:textId="77777777" w:rsidTr="002C766A">
        <w:trPr>
          <w:trHeight w:val="1010"/>
        </w:trPr>
        <w:tc>
          <w:tcPr>
            <w:tcW w:w="1632" w:type="dxa"/>
          </w:tcPr>
          <w:p w14:paraId="1C0C91DE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44BF20" w14:textId="77777777" w:rsidR="000B504F" w:rsidRPr="003A0561" w:rsidRDefault="000B504F" w:rsidP="002B7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D65016C" w14:textId="77777777" w:rsidR="003D2C4A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выступления.</w:t>
            </w:r>
          </w:p>
          <w:p w14:paraId="36F45B0F" w14:textId="77777777" w:rsidR="00737BE8" w:rsidRDefault="003D2C4A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создавать собственное речевое высказывание в устной и письменной форме в деловой сфере, соблюдая требования стиля, выступать перед аудиторией.</w:t>
            </w:r>
          </w:p>
          <w:p w14:paraId="57562B96" w14:textId="77777777" w:rsidR="000B504F" w:rsidRPr="00737BE8" w:rsidRDefault="003D2C4A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="00D319A6" w:rsidRPr="00737BE8">
              <w:rPr>
                <w:sz w:val="24"/>
                <w:szCs w:val="24"/>
              </w:rPr>
              <w:t>навыками продуцирования связных монологических высказываний в деловой сфере.</w:t>
            </w:r>
          </w:p>
        </w:tc>
        <w:tc>
          <w:tcPr>
            <w:tcW w:w="2126" w:type="dxa"/>
          </w:tcPr>
          <w:p w14:paraId="1FD2EADE" w14:textId="77777777" w:rsidR="00737BE8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аудиторией.</w:t>
            </w:r>
          </w:p>
          <w:p w14:paraId="79890429" w14:textId="77777777" w:rsidR="00737BE8" w:rsidRPr="00737BE8" w:rsidRDefault="003D2C4A" w:rsidP="00902E7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 xml:space="preserve">создавать собственное речевое высказывание в устной и письменной форме в деловой сфере, соблюдая требования стиля, выступать перед аудиторией, учитывая особенности аудитории разных типов, удерживать </w:t>
            </w:r>
            <w:r w:rsidR="00737BE8" w:rsidRPr="00737BE8">
              <w:rPr>
                <w:sz w:val="24"/>
                <w:szCs w:val="24"/>
              </w:rPr>
              <w:lastRenderedPageBreak/>
              <w:t>внимание аудитории.</w:t>
            </w:r>
          </w:p>
          <w:p w14:paraId="18719DF8" w14:textId="77777777" w:rsidR="000B504F" w:rsidRPr="00737BE8" w:rsidRDefault="003D2C4A" w:rsidP="00902E7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="00D319A6" w:rsidRPr="00737BE8">
              <w:rPr>
                <w:sz w:val="24"/>
                <w:szCs w:val="24"/>
              </w:rPr>
              <w:t>навыками продуцирования связных монологических высказываний в деловой сфере, навыками редактирования и совершенствования текстов.</w:t>
            </w:r>
          </w:p>
        </w:tc>
        <w:tc>
          <w:tcPr>
            <w:tcW w:w="1701" w:type="dxa"/>
          </w:tcPr>
          <w:p w14:paraId="59C5FD59" w14:textId="77777777" w:rsidR="003D2C4A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аудиторией, критерии и принципы отбора языковых средств в деловой сфере.</w:t>
            </w:r>
          </w:p>
          <w:p w14:paraId="1B951966" w14:textId="77777777" w:rsidR="000B504F" w:rsidRPr="00737BE8" w:rsidRDefault="003D2C4A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 xml:space="preserve">создавать собственное речевое высказывание </w:t>
            </w:r>
            <w:r w:rsidR="00737BE8" w:rsidRPr="00737BE8">
              <w:rPr>
                <w:sz w:val="24"/>
                <w:szCs w:val="24"/>
              </w:rPr>
              <w:lastRenderedPageBreak/>
              <w:t>в устной и письменной форме в деловой сфере, соблюдая требования стиля, выступать перед аудиторией, учитывая особенности аудитории разных типов, удерживать внимание аудитории, отбирать наиболее удачные, коммуникативно</w:t>
            </w:r>
            <w:r w:rsidR="00737BE8">
              <w:rPr>
                <w:sz w:val="24"/>
                <w:szCs w:val="24"/>
              </w:rPr>
              <w:t>-</w:t>
            </w:r>
            <w:r w:rsidR="00737BE8" w:rsidRPr="00737BE8">
              <w:rPr>
                <w:sz w:val="24"/>
                <w:szCs w:val="24"/>
              </w:rPr>
              <w:t>целесообразные варианты языковых средств при осуществлении делового общения и при подготовке публичного выступления</w:t>
            </w:r>
            <w:r w:rsidR="00737BE8">
              <w:rPr>
                <w:sz w:val="24"/>
                <w:szCs w:val="24"/>
              </w:rPr>
              <w:t xml:space="preserve">. 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="00D319A6" w:rsidRPr="00737BE8">
              <w:rPr>
                <w:sz w:val="24"/>
                <w:szCs w:val="24"/>
              </w:rPr>
              <w:t xml:space="preserve">навыками продуцирования связных монологических высказываний в деловой сфере, навыками редактирования и совершенствования текстов, приемами привлечения и удержания внимания </w:t>
            </w:r>
            <w:r w:rsidR="00D319A6" w:rsidRPr="00737BE8">
              <w:rPr>
                <w:sz w:val="24"/>
                <w:szCs w:val="24"/>
              </w:rPr>
              <w:lastRenderedPageBreak/>
              <w:t>аудитории.</w:t>
            </w:r>
          </w:p>
        </w:tc>
      </w:tr>
    </w:tbl>
    <w:p w14:paraId="00220A19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A0A12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19115BB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5C1B9AF0" w14:textId="77777777" w:rsidTr="0009365F">
        <w:tc>
          <w:tcPr>
            <w:tcW w:w="526" w:type="dxa"/>
          </w:tcPr>
          <w:p w14:paraId="05FB69D9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1918652E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57EE43CA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6AAB916B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52F6AB6F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902E7E" w14:paraId="64D61871" w14:textId="77777777" w:rsidTr="00523C1C">
        <w:tc>
          <w:tcPr>
            <w:tcW w:w="526" w:type="dxa"/>
          </w:tcPr>
          <w:p w14:paraId="2A13CC52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5492252D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Риторика: понятие, цель, предмет и задачи. Краткая история риторики.</w:t>
            </w:r>
          </w:p>
        </w:tc>
        <w:tc>
          <w:tcPr>
            <w:tcW w:w="1921" w:type="dxa"/>
          </w:tcPr>
          <w:p w14:paraId="05A922D1" w14:textId="77777777" w:rsidR="00902E7E" w:rsidRDefault="00902E7E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44A95BE1" w14:textId="77777777" w:rsidR="00902E7E" w:rsidRPr="00544B37" w:rsidRDefault="00902E7E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036AA2B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bottom"/>
          </w:tcPr>
          <w:p w14:paraId="3C2B0EE2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Устный опрос, письменные ответы,</w:t>
            </w:r>
          </w:p>
          <w:p w14:paraId="5AE6D715" w14:textId="77777777" w:rsidR="00902E7E" w:rsidRPr="004A0D43" w:rsidRDefault="00902E7E" w:rsidP="00105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3B042454" w14:textId="77777777" w:rsidTr="0009365F">
        <w:tc>
          <w:tcPr>
            <w:tcW w:w="526" w:type="dxa"/>
          </w:tcPr>
          <w:p w14:paraId="0474A2C3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994C20C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1921" w:type="dxa"/>
          </w:tcPr>
          <w:p w14:paraId="2AE50A79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FCF7BB4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5C987A0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F64D9CB" w14:textId="77777777" w:rsidR="00902E7E" w:rsidRPr="004A0D43" w:rsidRDefault="00902E7E" w:rsidP="00902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задания, </w:t>
            </w: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для самостоятельного изучения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6B0921BB" w14:textId="77777777" w:rsidTr="00523C1C">
        <w:tc>
          <w:tcPr>
            <w:tcW w:w="526" w:type="dxa"/>
          </w:tcPr>
          <w:p w14:paraId="28F26D5A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759F06E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Этапы создания речи. </w:t>
            </w:r>
          </w:p>
        </w:tc>
        <w:tc>
          <w:tcPr>
            <w:tcW w:w="1921" w:type="dxa"/>
          </w:tcPr>
          <w:p w14:paraId="5069AAE4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0CDBB48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F967373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79D7E8C1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задания, </w:t>
            </w: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</w:p>
        </w:tc>
      </w:tr>
      <w:tr w:rsidR="00902E7E" w14:paraId="3B898152" w14:textId="77777777" w:rsidTr="00523C1C">
        <w:tc>
          <w:tcPr>
            <w:tcW w:w="526" w:type="dxa"/>
          </w:tcPr>
          <w:p w14:paraId="585FF93F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4E9B888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921" w:type="dxa"/>
          </w:tcPr>
          <w:p w14:paraId="455920A8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746B290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E3CF682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43C9BBE8" w14:textId="77777777" w:rsidR="00902E7E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2D3A9597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06A6D152" w14:textId="77777777" w:rsidTr="0009365F">
        <w:tc>
          <w:tcPr>
            <w:tcW w:w="526" w:type="dxa"/>
          </w:tcPr>
          <w:p w14:paraId="2532FADC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FCE9C1F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921" w:type="dxa"/>
          </w:tcPr>
          <w:p w14:paraId="24480EB4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B68E721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277D1BB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49B5A669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58BDDBD1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207AA235" w14:textId="77777777" w:rsidTr="0009365F">
        <w:tc>
          <w:tcPr>
            <w:tcW w:w="526" w:type="dxa"/>
          </w:tcPr>
          <w:p w14:paraId="48B8FBF3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BA665DA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921" w:type="dxa"/>
          </w:tcPr>
          <w:p w14:paraId="399E4E76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934DEDC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C56572B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75ADDC5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63FA9D8A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43BB2D43" w14:textId="77777777" w:rsidTr="0009365F">
        <w:tc>
          <w:tcPr>
            <w:tcW w:w="526" w:type="dxa"/>
          </w:tcPr>
          <w:p w14:paraId="1BAD9463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D22583A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921" w:type="dxa"/>
          </w:tcPr>
          <w:p w14:paraId="599FA719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5CDA5800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F6EE3BF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практическое 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занятие, СРС</w:t>
            </w:r>
          </w:p>
        </w:tc>
        <w:tc>
          <w:tcPr>
            <w:tcW w:w="2051" w:type="dxa"/>
            <w:vAlign w:val="center"/>
          </w:tcPr>
          <w:p w14:paraId="1C23F7DF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задания, </w:t>
            </w:r>
          </w:p>
          <w:p w14:paraId="2AE8E58D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03B959E7" w14:textId="77777777" w:rsidTr="0009365F">
        <w:tc>
          <w:tcPr>
            <w:tcW w:w="526" w:type="dxa"/>
          </w:tcPr>
          <w:p w14:paraId="7EC43169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7A893B0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921" w:type="dxa"/>
          </w:tcPr>
          <w:p w14:paraId="29369B3C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EEE0D89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D8A1835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35CFA87C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7A7F6101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0FE42345" w14:textId="77777777" w:rsidTr="0009365F">
        <w:tc>
          <w:tcPr>
            <w:tcW w:w="526" w:type="dxa"/>
          </w:tcPr>
          <w:p w14:paraId="78BAB42D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D9F2A92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Pr="00972655">
              <w:rPr>
                <w:sz w:val="24"/>
                <w:szCs w:val="24"/>
              </w:rPr>
              <w:t xml:space="preserve">-полемическая речь. </w:t>
            </w:r>
          </w:p>
        </w:tc>
        <w:tc>
          <w:tcPr>
            <w:tcW w:w="1921" w:type="dxa"/>
          </w:tcPr>
          <w:p w14:paraId="4E30DF35" w14:textId="77777777" w:rsidR="00902E7E" w:rsidRDefault="00902E7E" w:rsidP="00902E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43EFC8A0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0F069D4" w14:textId="77777777" w:rsidR="00902E7E" w:rsidRPr="001E06A3" w:rsidRDefault="00902E7E" w:rsidP="00443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  <w:vAlign w:val="center"/>
          </w:tcPr>
          <w:p w14:paraId="0218E3B4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29CE5C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64DE640E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42B1559C" w14:textId="77777777" w:rsidR="00551B8B" w:rsidRPr="00850531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Примерный перечень вопросов для устного опроса</w:t>
      </w:r>
    </w:p>
    <w:p w14:paraId="282E2A6C" w14:textId="77777777" w:rsidR="00737BE8" w:rsidRP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является предметом изучения риторики? </w:t>
      </w:r>
    </w:p>
    <w:p w14:paraId="0E1E4887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Когда и где ораторское искусство впервые достигло небывалого рассвета и каковы были социально-культурные предпосылки к этому? </w:t>
      </w:r>
    </w:p>
    <w:p w14:paraId="3AD12DF9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>Что такое «</w:t>
      </w:r>
      <w:proofErr w:type="spellStart"/>
      <w:r w:rsidRPr="00737BE8">
        <w:rPr>
          <w:sz w:val="28"/>
          <w:szCs w:val="28"/>
        </w:rPr>
        <w:t>неориторика</w:t>
      </w:r>
      <w:proofErr w:type="spellEnd"/>
      <w:r w:rsidRPr="00737BE8">
        <w:rPr>
          <w:sz w:val="28"/>
          <w:szCs w:val="28"/>
        </w:rPr>
        <w:t xml:space="preserve">»? </w:t>
      </w:r>
    </w:p>
    <w:p w14:paraId="05DD7583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Какова роль софистов в развитии ораторского искусства? </w:t>
      </w:r>
    </w:p>
    <w:p w14:paraId="1BF1E414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развивалась риторика в Средние века? Каков был самый популярный жанр того времени? </w:t>
      </w:r>
    </w:p>
    <w:p w14:paraId="29C7A3AA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Объясните связь риторики с философией, логикой, лингвистикой, психологией, этикой. </w:t>
      </w:r>
    </w:p>
    <w:p w14:paraId="6ADE86C6" w14:textId="77777777" w:rsidR="00E43EFB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жанры и основные черты социально-политического красноречия. </w:t>
      </w:r>
    </w:p>
    <w:p w14:paraId="75E547D9" w14:textId="77777777" w:rsidR="00E43EFB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E43EFB">
        <w:rPr>
          <w:sz w:val="28"/>
          <w:szCs w:val="28"/>
        </w:rPr>
        <w:t xml:space="preserve">. Кого из политических (российских и зарубежных) ораторов вы знаете? </w:t>
      </w:r>
    </w:p>
    <w:p w14:paraId="78023BA7" w14:textId="77777777" w:rsidR="00737BE8" w:rsidRPr="00E43EFB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E43EFB">
        <w:rPr>
          <w:sz w:val="28"/>
          <w:szCs w:val="28"/>
        </w:rPr>
        <w:t xml:space="preserve">Какие задачи призвано решать академическое красноречие? </w:t>
      </w:r>
    </w:p>
    <w:p w14:paraId="08B75E32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характерные особенности академического красноречия? </w:t>
      </w:r>
    </w:p>
    <w:p w14:paraId="7DA5669F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отечественных ученых, внесших значительный вклад в развитие русского академического красноречия. </w:t>
      </w:r>
    </w:p>
    <w:p w14:paraId="4D5EE662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жанры относятся к социально-бытовому красноречию? Назовите особенности этого рода красноречия. </w:t>
      </w:r>
    </w:p>
    <w:p w14:paraId="4CB92AEC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отличительные особенности духовного красноречия, основные жанры и выдающихся ораторов этого направления. </w:t>
      </w:r>
    </w:p>
    <w:p w14:paraId="76B07A18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Охарактеризуйте судебное красноречие. Назовите виды судебных речей. 16. Кого из выдающихся судебных ораторов вы знаете? </w:t>
      </w:r>
    </w:p>
    <w:p w14:paraId="6B48ED2B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Какую работу должен проделать оратор на этапе </w:t>
      </w:r>
      <w:proofErr w:type="spellStart"/>
      <w:r w:rsidRPr="00737BE8">
        <w:rPr>
          <w:sz w:val="28"/>
          <w:szCs w:val="28"/>
        </w:rPr>
        <w:t>докоммуникативной</w:t>
      </w:r>
      <w:proofErr w:type="spellEnd"/>
      <w:r w:rsidRPr="00737BE8">
        <w:rPr>
          <w:sz w:val="28"/>
          <w:szCs w:val="28"/>
        </w:rPr>
        <w:t xml:space="preserve"> фазы речи? </w:t>
      </w:r>
    </w:p>
    <w:p w14:paraId="67BF6D99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Чем может быть обусловлен выбор темы ораторского выступления? </w:t>
      </w:r>
    </w:p>
    <w:p w14:paraId="35DC84D6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требования к формулировке темы и к основному тезису (стержневой идее) выступления? </w:t>
      </w:r>
    </w:p>
    <w:p w14:paraId="67E0E20D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источники сбора материала при подготовке к выступлению? </w:t>
      </w:r>
    </w:p>
    <w:p w14:paraId="394D0489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lastRenderedPageBreak/>
        <w:t xml:space="preserve">Какие особенности аудитории надо учитывать на этапе подготовки публичного выступления? </w:t>
      </w:r>
    </w:p>
    <w:p w14:paraId="5AB3C041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В чем специфика работы оратора в больших и малых аудиториях? </w:t>
      </w:r>
    </w:p>
    <w:p w14:paraId="3CE35834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>Как влияет на подгото</w:t>
      </w:r>
      <w:r>
        <w:rPr>
          <w:sz w:val="28"/>
          <w:szCs w:val="28"/>
        </w:rPr>
        <w:t>в</w:t>
      </w:r>
      <w:r w:rsidRPr="00737BE8">
        <w:rPr>
          <w:sz w:val="28"/>
          <w:szCs w:val="28"/>
        </w:rPr>
        <w:t xml:space="preserve">ку речи социальный состав аудитории? </w:t>
      </w:r>
    </w:p>
    <w:p w14:paraId="78BB8D84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факторы влияют на установление контакта оратора и аудитории? </w:t>
      </w:r>
    </w:p>
    <w:p w14:paraId="4E30FDDC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понимают под эмоциональным и интеллектуальным сопереживанием? Какие существуют приемы привлечения и удержания внимания аудитории? </w:t>
      </w:r>
    </w:p>
    <w:p w14:paraId="4887B2F8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понимают под композицией речи? </w:t>
      </w:r>
    </w:p>
    <w:p w14:paraId="18E9A9F7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общие принципы структурирования речи? </w:t>
      </w:r>
    </w:p>
    <w:p w14:paraId="572A2259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композиционные части произведения обязательны и какие факультативны? </w:t>
      </w:r>
    </w:p>
    <w:p w14:paraId="0674A453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виды вступлений бывают? </w:t>
      </w:r>
    </w:p>
    <w:p w14:paraId="43D0BE86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задачи решает традиционное вступление? </w:t>
      </w:r>
    </w:p>
    <w:p w14:paraId="3A29E143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структурно-смысловые элементы основной части. </w:t>
      </w:r>
    </w:p>
    <w:p w14:paraId="73B3A539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Какими методами может быть изложен материал основной части? </w:t>
      </w:r>
    </w:p>
    <w:p w14:paraId="4DD66C66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виды аргументов для обоснования основных положений наиболее распространены?  Какие задачи призвано решать заключение? </w:t>
      </w:r>
    </w:p>
    <w:p w14:paraId="36096616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Какое значение имеет заключение в композиционной организации текста? Что называют искусством завершающего аккорда? </w:t>
      </w:r>
    </w:p>
    <w:p w14:paraId="219E3C73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называют хорошим слогом? </w:t>
      </w:r>
    </w:p>
    <w:p w14:paraId="4E81D52D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и раскройте качества хорошего слога. </w:t>
      </w:r>
    </w:p>
    <w:p w14:paraId="65DC1189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качества речи называют коммуникативными и почему? </w:t>
      </w:r>
    </w:p>
    <w:p w14:paraId="4699AE14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представляет собой стиль как функциональная разновидность литературного языка? </w:t>
      </w:r>
    </w:p>
    <w:p w14:paraId="10B81208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Расскажите о функционально-стилистическом расслоении лексических средств. </w:t>
      </w:r>
    </w:p>
    <w:p w14:paraId="00986B71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характерные черты функциональных стилей, сферу функционирования, жанры. </w:t>
      </w:r>
    </w:p>
    <w:p w14:paraId="725E79CE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особенности создают авторский стиль, индивидуальную авторскую манеру? </w:t>
      </w:r>
    </w:p>
    <w:p w14:paraId="2D73D70A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работать над стилем? </w:t>
      </w:r>
    </w:p>
    <w:p w14:paraId="500D5BBF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добиваются устранения лексических повторов? Грамматического однообразия? </w:t>
      </w:r>
    </w:p>
    <w:p w14:paraId="2B85824F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вы знаете изобразительно-выразительные средства языка и как их использовать в речи? </w:t>
      </w:r>
    </w:p>
    <w:p w14:paraId="3BE4D4F6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способы запоминания речи? </w:t>
      </w:r>
    </w:p>
    <w:p w14:paraId="54CAA70D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особенности восприятия речи аудиторией должен учитывать оратор? </w:t>
      </w:r>
    </w:p>
    <w:p w14:paraId="7D7774B6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требования к технической стороне речи оратора? </w:t>
      </w:r>
    </w:p>
    <w:p w14:paraId="6AC565E5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Раскройте суть и значение для восприятия речи следующих фонационных характеристик и голосовых приемов: - дыхания; - громкости; - дикции; - интонации; - пауз; - темпа речи; - тембра голоса. </w:t>
      </w:r>
    </w:p>
    <w:p w14:paraId="31E30518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приемы борьбы с ораторским волнением? </w:t>
      </w:r>
    </w:p>
    <w:p w14:paraId="6D4729C8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lastRenderedPageBreak/>
        <w:t xml:space="preserve">Какие существуют общие требования к поведению оратора во время выступления? </w:t>
      </w:r>
    </w:p>
    <w:p w14:paraId="5E1AC31C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.Какие существуют виды спора и в чем их специфика? </w:t>
      </w:r>
    </w:p>
    <w:p w14:paraId="43BBE0EA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В чем заключается конструктивная и конфликтная стратегии спора? </w:t>
      </w:r>
    </w:p>
    <w:p w14:paraId="19B03F63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бывают цели и задачи спора? </w:t>
      </w:r>
    </w:p>
    <w:p w14:paraId="197C6C4B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основные правила ведения спора? </w:t>
      </w:r>
    </w:p>
    <w:p w14:paraId="55533CFB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полемические приемы вам известны? </w:t>
      </w:r>
    </w:p>
    <w:p w14:paraId="75574AD0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психологические и логические уловки в споре. Какие из них позволительны? </w:t>
      </w:r>
    </w:p>
    <w:p w14:paraId="30DE0167" w14:textId="77777777" w:rsidR="00902E7E" w:rsidRPr="00737BE8" w:rsidRDefault="00737BE8" w:rsidP="00E43EFB">
      <w:pPr>
        <w:pStyle w:val="ab"/>
        <w:numPr>
          <w:ilvl w:val="0"/>
          <w:numId w:val="35"/>
        </w:numPr>
        <w:rPr>
          <w:b/>
          <w:sz w:val="28"/>
          <w:szCs w:val="28"/>
        </w:rPr>
      </w:pPr>
      <w:r w:rsidRPr="00737BE8">
        <w:rPr>
          <w:sz w:val="28"/>
          <w:szCs w:val="28"/>
        </w:rPr>
        <w:t>Какие непродуктивные модели спора существуют и как их нейтрализовать?</w:t>
      </w:r>
    </w:p>
    <w:p w14:paraId="4FE89F5D" w14:textId="77777777" w:rsidR="00902E7E" w:rsidRDefault="00902E7E" w:rsidP="006B2627">
      <w:pPr>
        <w:pStyle w:val="ab"/>
        <w:ind w:firstLine="709"/>
        <w:jc w:val="center"/>
        <w:rPr>
          <w:b/>
          <w:sz w:val="28"/>
          <w:szCs w:val="28"/>
        </w:rPr>
      </w:pPr>
    </w:p>
    <w:p w14:paraId="2A368F8C" w14:textId="77777777" w:rsidR="006B2627" w:rsidRDefault="004A0D43" w:rsidP="006B2627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0A2DC2C2" w14:textId="77777777" w:rsidR="00214C1D" w:rsidRDefault="00214C1D" w:rsidP="006B2627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14:paraId="1895383D" w14:textId="77777777" w:rsidR="00214C1D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i/>
          <w:sz w:val="28"/>
          <w:szCs w:val="28"/>
        </w:rPr>
        <w:t>Понаблюдайте над языковыми особенностями речи. Назовите основные языковые черты, характерные для этого рода красноречия.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9B32A2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В. В. Виноградов. О культуре русской речи (начало 60-х гг.) Русский язык - язык великого народа, язык великой литературы. </w:t>
      </w:r>
    </w:p>
    <w:p w14:paraId="6FF24CB6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Величие и мощь русского языка общепризнанны. Русский язык, как говорил еще Фридрих Энгельс, считается «одним из самых сильных и самых богатых языков» мира. Гимны русскому языку, его богатству и выразительности можно найти в сочинениях и размышлениях почти всех крупнейших русских писателей. Для Тургенева, например, раздумья о судьбах Родины были неотделимы, неотрывны от мысли о «великом, могучем, правдивом и свободном русском языке». </w:t>
      </w:r>
    </w:p>
    <w:p w14:paraId="3D75D67B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Русский язык стал интернациональным языком, языком межгосударственного общения и культурно-идеологического взаимодействия между всеми народами Советского Союза. Русский язык распространяется везде, в странах Запада и Востока. Интерес к его изучению возрастает на всех материках нашей планеты. </w:t>
      </w:r>
    </w:p>
    <w:p w14:paraId="6CB209F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 этих условиях неизмеримо усиливается, увеличивается ответственность всех нас, тех, для кого русский язык является родным, за его чистоту и правильность, за его точность и выразительность. «Надо вдумываться в речь, в слова», - говорил Чехов. «Надо воспитывать в себе вкус к хорошему языку; как воспитывают вкус к гравюрам, хорошей музыке», - убеждал Алексей Максимович Горький молодое поколение советских писателей. Изучение языка помогает открыть законы его развития, правила его употребления и способы обогащения. </w:t>
      </w:r>
    </w:p>
    <w:p w14:paraId="05354E6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Народ - не только творец языка, но и двигатель его истории. </w:t>
      </w:r>
    </w:p>
    <w:p w14:paraId="690DA10E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Народ, вместе с тем, стоит на страже сокровищ своего родного слова, пользуясь ими и умножая их в своей речи и словесно-поэтическом творчестве . Литературный язык становится, по образному 31 выражению Горького, «оружием» всего народа... Известный наш языковед академик Щерба тонко охарактеризовал своеобразие развития русского языка в советскую эпоху. «Нетрудовые элементы потеряли вес в обществе, - говорил </w:t>
      </w: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он, - вопросы производства и его организации стали в центре внимания, элементы политического образования стали внедряться в общественное сознание вместе с стремлением в том или другом отношении заполнить пропасть между умственным и физическим трудом. Все это привело к тому, что производственная терминология стала вливаться широкой струей в наш литературный язык, расширяя знакомство с элементами разнообразных производственных процессов». </w:t>
      </w:r>
    </w:p>
    <w:p w14:paraId="4AE8758B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 быстром и сложном процессе развития современного русского языка закономерно и естественно возникают колебания, а также болезненные, отрицательные явления в приемах его употребления, в способах применения разных его стилистических средств, в практике словопроизводства и словоупотребления, в отношении к литературно-языковым нормам. </w:t>
      </w:r>
    </w:p>
    <w:p w14:paraId="52F23F12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Причин такого рода отклонений от чистоты и правильности речи очень много: и неполное усвоение норм литературного выражения, и недостаточно бережное отношение к языковой традиции, и неуменье, и нежелание «разобраться» в смысловых качествах разных слов, и влияние «дурной моды», разных жаргонов, и желание щегольнуть словом или фразой, которые кажутся острыми и выразительными, и многое другое, что свидетельствует о слабой культуре речи, о неразвитости «чутья языка». </w:t>
      </w:r>
    </w:p>
    <w:p w14:paraId="326A6CC2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Эти нарушения чистоты и правильности литературной речи обычно расцениваются как «порча» языка и вызывают у ревнителей чистоты родного языка огорчение и справедливое возмущение, побуждают их к активной борьбе с отклонениями от литературных норм, от правильного употребления такого богатого, живописного и могучего языка, как русский классический язык. Потому что, действительно, как убеждал Горький, «борьба за чистоту, за смысловую точность, за остроту языка - есть борьба за орудие культуры». </w:t>
      </w:r>
    </w:p>
    <w:p w14:paraId="37DB1270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Как же нужно бороться за чистоту, точность и правильность языка? Необходимо широкое, общенародное распространение научных сведений о законах и правилах русского языка, о его стилистических богатствах, о путях его развития, о способах образования новых слов, об огромной роли языка как «орудия культуры», как средства познания, и обо многом другом, относящемся к вопросам и задачам культуры русской речи. Необходимо воспитание эстетического чутья языка и глубокого сознания ответственности за честное и чистое обращение с ним. Каждый из нас, из тех, кто относится к русскому языку как к родному и свободно пользуется им в своей общественно-речевой практике, является, вместе с тем, и участником грандиозного процесса народного «языкотворчества», по выражению Маяковского, и все мы должны внимательно наблюдать и соблюдать законы и правила своего родного языка. </w:t>
      </w:r>
    </w:p>
    <w:p w14:paraId="6A5F22DC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Вот один пример пренебрежительного отношения к правилам языка. В одном из номеров журнала «Октябрь» за тысяча девятьсот пятьдесят девятый год помещена статья Денисовой о книге А. Колоскова, посвященной Маяковскому. Там было употреблено слово «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маяковедение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» для обозначения науки о творчестве Маяковского. Это слово сочинено с явным нарушением норм современного словотворчества. Действительно,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маяковедение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- это </w:t>
      </w: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скорее наука о маяке или маяках. Следуя этому примеру, мы должны были бы говорить об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исаковедении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поэзии Исаковского),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помяловедении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сочинений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Помяловского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жуковедении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творчества Жуковского) и тому подобное. Здесь очевидна неправильность словообразования. </w:t>
      </w:r>
    </w:p>
    <w:p w14:paraId="5EC93965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Чтобы воспитательная работа в области культуры русской речи была действительно действенной и плодотворной, надо определить, с чем бороться, что признать ошибками и неправильностями, типичными для современности. И главное: надо выделить именно ходовое, типичное, а не развлекаться анекдотами, уродствами индивидуального словоупотребления. Между тем, многочисленные статьи о культуре речи, о том, как говорить или как научиться говорить правильно и красиво, появляющиеся в наших журналах и газетах, нередко направляют свое внимание именно в сторону анекдотических случаев и сцен. </w:t>
      </w:r>
    </w:p>
    <w:p w14:paraId="68ABD1F9" w14:textId="77777777" w:rsidR="00387E22" w:rsidRDefault="00387E22" w:rsidP="00387E22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2</w:t>
      </w:r>
    </w:p>
    <w:p w14:paraId="22A32815" w14:textId="77777777" w:rsidR="00387E22" w:rsidRP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7E22">
        <w:rPr>
          <w:rFonts w:ascii="Times New Roman" w:hAnsi="Times New Roman" w:cs="Times New Roman"/>
          <w:i/>
          <w:sz w:val="28"/>
          <w:szCs w:val="28"/>
        </w:rPr>
        <w:t xml:space="preserve">Прочитайте отрывок из слова митрополита Крутицкого и Коломенского Николая "Чистое сердце", сказанного им в церкви Даниловского кладбища города Москвы, определите род </w:t>
      </w:r>
      <w:proofErr w:type="spellStart"/>
      <w:r w:rsidRPr="00387E22">
        <w:rPr>
          <w:rFonts w:ascii="Times New Roman" w:hAnsi="Times New Roman" w:cs="Times New Roman"/>
          <w:i/>
          <w:sz w:val="28"/>
          <w:szCs w:val="28"/>
        </w:rPr>
        <w:t>краснороечия</w:t>
      </w:r>
      <w:proofErr w:type="spellEnd"/>
      <w:r w:rsidRPr="00387E22">
        <w:rPr>
          <w:rFonts w:ascii="Times New Roman" w:hAnsi="Times New Roman" w:cs="Times New Roman"/>
          <w:i/>
          <w:sz w:val="28"/>
          <w:szCs w:val="28"/>
        </w:rPr>
        <w:t>, назов</w:t>
      </w:r>
      <w:r w:rsidR="00387E22" w:rsidRPr="00387E22">
        <w:rPr>
          <w:rFonts w:ascii="Times New Roman" w:hAnsi="Times New Roman" w:cs="Times New Roman"/>
          <w:i/>
          <w:sz w:val="28"/>
          <w:szCs w:val="28"/>
        </w:rPr>
        <w:t>ите его характерные особенности.</w:t>
      </w:r>
      <w:r w:rsidRPr="00387E2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845734F" w14:textId="77777777" w:rsidR="00C1092C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"Чистое сердце - это наше богатство, наша слава, наша красота. Чистое сердце - это хранитель благодати Святого Духа, место рождения всех святых чувств и желаний. Чистое сердце - это та брачная одежда, о которой говорит Господь в Своей притче и только в которой мы можем стать участниками небесной трапезы в вечной жизни. С чем можно сравнить чистое сердце? Его можно сравнить с плодоносной Землей: на земле растут деревья, богатые своими плодами, золотые злаки, благоухающие цветы. И в сердце христианина произрастают украшающие его добродетели: смирение, кротость, милосердие, терпение. Мы любуемся цветущим садом и нам приятно вдыхать аромат цветов. Еще более мы любуемся духовной красотой носителя чистого сердца. Легко представить перед своим духовным взором преподобного Серафима, Саровского чудотворца: вот он идет со своей неизменной улыбкой любви на лице, весь - сияние чистоты, кротости, любви, благожелательности,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безгневия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>. Ко всем подходящим к нему - у него одинаковое слово привета, с любовью открытые объятия. И кто даже издали видел его - на всю жизнь сохранил в своем сердце прекрасный светлый образ праведника-старца. Это носитель чистого сердца"</w:t>
      </w:r>
      <w:r w:rsidR="00387E22">
        <w:rPr>
          <w:rFonts w:ascii="Times New Roman" w:hAnsi="Times New Roman" w:cs="Times New Roman"/>
          <w:sz w:val="28"/>
          <w:szCs w:val="28"/>
        </w:rPr>
        <w:t>.</w:t>
      </w:r>
    </w:p>
    <w:p w14:paraId="4B659B0E" w14:textId="77777777" w:rsidR="00387E22" w:rsidRDefault="00387E22" w:rsidP="00387E22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3</w:t>
      </w:r>
    </w:p>
    <w:p w14:paraId="13FA3D82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7E22">
        <w:rPr>
          <w:rFonts w:ascii="Times New Roman" w:hAnsi="Times New Roman" w:cs="Times New Roman"/>
          <w:i/>
          <w:sz w:val="28"/>
          <w:szCs w:val="28"/>
        </w:rPr>
        <w:t>Перечислите, какие вопросы (их должно быть не больше пяти) могут рассматриваться в вашем сообщении, если оно называется: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165A67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1. Что значит сейчас быть хорошим </w:t>
      </w:r>
      <w:r w:rsidR="00387E22">
        <w:rPr>
          <w:rFonts w:ascii="Times New Roman" w:hAnsi="Times New Roman" w:cs="Times New Roman"/>
          <w:sz w:val="28"/>
          <w:szCs w:val="28"/>
        </w:rPr>
        <w:t>управленцем</w:t>
      </w:r>
      <w:r w:rsidRPr="00214C1D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E96E16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2. Преимущества и недостатки использования материалов Интернета для написания рефератов. </w:t>
      </w:r>
    </w:p>
    <w:p w14:paraId="6D523144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3. Платное обучение – прогресс или регресс российского образования?</w:t>
      </w:r>
    </w:p>
    <w:p w14:paraId="0538F06C" w14:textId="77777777" w:rsidR="00813758" w:rsidRDefault="00813758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4C1D" w:rsidRPr="00214C1D">
        <w:rPr>
          <w:rFonts w:ascii="Times New Roman" w:hAnsi="Times New Roman" w:cs="Times New Roman"/>
          <w:sz w:val="28"/>
          <w:szCs w:val="28"/>
        </w:rPr>
        <w:t xml:space="preserve">. Каждому студенту – достойную стипендию! </w:t>
      </w:r>
    </w:p>
    <w:p w14:paraId="746C164E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lastRenderedPageBreak/>
        <w:t>6. Наш</w:t>
      </w:r>
      <w:r w:rsidR="00813758">
        <w:rPr>
          <w:rFonts w:ascii="Times New Roman" w:hAnsi="Times New Roman" w:cs="Times New Roman"/>
          <w:sz w:val="28"/>
          <w:szCs w:val="28"/>
        </w:rPr>
        <w:t>а специальность</w:t>
      </w:r>
      <w:r w:rsidRPr="00214C1D">
        <w:rPr>
          <w:rFonts w:ascii="Times New Roman" w:hAnsi="Times New Roman" w:cs="Times New Roman"/>
          <w:sz w:val="28"/>
          <w:szCs w:val="28"/>
        </w:rPr>
        <w:t xml:space="preserve"> – лучш</w:t>
      </w:r>
      <w:r w:rsidR="00813758">
        <w:rPr>
          <w:rFonts w:ascii="Times New Roman" w:hAnsi="Times New Roman" w:cs="Times New Roman"/>
          <w:sz w:val="28"/>
          <w:szCs w:val="28"/>
        </w:rPr>
        <w:t>ая в академии</w:t>
      </w:r>
      <w:r w:rsidRPr="00214C1D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71A09B94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4</w:t>
      </w:r>
    </w:p>
    <w:p w14:paraId="397D76AD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Прочитайте тексты кратких выступлений. Определите, соответствуют ли им предложенные названия. Будут ли изменяться их названия в зависимости от характера аудитории (читателей или слушателей)? Предложите вариант названия этих текстов, если ваши слушатели: а) студенты, б) пенсионеры, в) спасатели МЧС, г) бизнесмены, д) противники движения Гринпис. </w:t>
      </w:r>
    </w:p>
    <w:p w14:paraId="1D3E92B5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1. Светится... лестница При стихийных бедствиях нередко повреждается электросеть, и в темноте людям трудно покидать здания. В подобных случаях обычно включается дорогостоящее аварийное освещение от аккумуляторов. Английские ученые предложили люминесцентное покрытие, наносимое на перила, ступени и стены. Оно светится в течение часа после того, как в доме погаснет свет. Благодаря этому люди легко сумеют найти дорогу к выходу. </w:t>
      </w:r>
    </w:p>
    <w:p w14:paraId="048EE4A7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2. За борт! Английские экологи решили пронаблюдать, как загрязняют море современные суда. Для эксперимента выбрали небольшое грузовое судно с экипажем 46 человек. Результат оказался таким: за полтора месяца плавания за борт было выброшено 5000 пустых консервных банок, 320 картонных коробок, 5 бочек и не поддающаяся никакому подсчету масса пищевых и других отходов. И всё это ещё не считая выливаемых в воду масла и топлива. </w:t>
      </w:r>
    </w:p>
    <w:p w14:paraId="78E6854D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3. «Бюрократическая» живопись Эта уникальная коллекция живописи находится в итальянском городе Сиене. В залах музея всегда много посетителей, хотя экспозиция состоит лишь из обложек и корешков счетоводных и делопроизводственных книг из области Тоскана. А интересны они тем, что это первые образцы «бюрократическо</w:t>
      </w:r>
      <w:r w:rsidR="00813758">
        <w:rPr>
          <w:rFonts w:ascii="Times New Roman" w:hAnsi="Times New Roman" w:cs="Times New Roman"/>
          <w:sz w:val="28"/>
          <w:szCs w:val="28"/>
        </w:rPr>
        <w:t>й» живописи ХIV столетия, выпол</w:t>
      </w:r>
      <w:r w:rsidRPr="00214C1D">
        <w:rPr>
          <w:rFonts w:ascii="Times New Roman" w:hAnsi="Times New Roman" w:cs="Times New Roman"/>
          <w:sz w:val="28"/>
          <w:szCs w:val="28"/>
        </w:rPr>
        <w:t xml:space="preserve">ненные на дереве или коже. Миниатюры – не что иное как прекрасные произведения живописи раннего Возрождения. Многие знаменитые художники расписывали деревянные корешки книг и считали эти заказы особенно почётными. </w:t>
      </w:r>
    </w:p>
    <w:p w14:paraId="3E94C260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5</w:t>
      </w:r>
    </w:p>
    <w:p w14:paraId="6BF1A9D3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Подготовьте краткое устное сообщение, рассказывающее о преимуществах и недостатках различных источников сбора материала при подготовке к выступлению (личный архив, библиотека, передачи радио и телевидения, Интернет, консультации со специалистами). </w:t>
      </w:r>
    </w:p>
    <w:p w14:paraId="310CF266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6</w:t>
      </w:r>
    </w:p>
    <w:p w14:paraId="58BBF883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>Прочитайте текст</w:t>
      </w:r>
      <w:r w:rsidR="00813758" w:rsidRPr="00813758">
        <w:rPr>
          <w:rFonts w:ascii="Times New Roman" w:hAnsi="Times New Roman" w:cs="Times New Roman"/>
          <w:i/>
          <w:sz w:val="28"/>
          <w:szCs w:val="28"/>
        </w:rPr>
        <w:t>, составьте его план.</w:t>
      </w:r>
    </w:p>
    <w:p w14:paraId="3E39A20A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Брось сигарету! Принято говорить, что капля никотина убивает лошадь. Недаром издавна на Руси табак называли сатанинским или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антихристовым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зельем. Царь Михаил Федорович наказывал курильщиков плетьми и батогами. Сын же его, Алексей Михайлович, запретил курение законодательно. </w:t>
      </w:r>
    </w:p>
    <w:p w14:paraId="440A3B6A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Японские ученые установили, что экстракт смолы хвойных деревьев с добавкой 0,1% определённого органического соединения и витаминов вызывает отвращение к никотину. </w:t>
      </w:r>
    </w:p>
    <w:p w14:paraId="57962CEB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Как сообщил в 1985 году журнал «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Farmacology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Terapy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», специалисты из Лос-Анджелеса обнаружили, что аналогичный эффект проявляет 3 %-й раствор... самого никотина. Через полтора часа после нанесения малого количества такого раствора на кожу заядлых курильщиков концентрация никотина в крови возрастала более чем в полтора раза. Это в свою очередь притупляло желание выкурить очередную сигарету. Когда же её наконец закуривали, первые затяжки оказывали существенно более слабое действие, чем обычно. Прав был Парацельс: всё есть лекарство, и всё есть яд – всё дело в дозе! Учёные из Мичиганского университета (США) установили, что никотин содержат некоторые овощи, в частности картофель, томаты, баклажаны. Так, 1 г баклажанов содержит такое же количество никотина, какое получает некурящий, проведя 20 мин в прокуренной комнате. </w:t>
      </w:r>
    </w:p>
    <w:p w14:paraId="3746244A" w14:textId="77777777" w:rsidR="00214C1D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(Воронков М. Г., Рулев А. Ю. О химии с улыбкой или Основы </w:t>
      </w:r>
      <w:proofErr w:type="spellStart"/>
      <w:r w:rsidRPr="00813758">
        <w:rPr>
          <w:rFonts w:ascii="Times New Roman" w:hAnsi="Times New Roman" w:cs="Times New Roman"/>
          <w:i/>
          <w:sz w:val="28"/>
          <w:szCs w:val="28"/>
        </w:rPr>
        <w:t>пегниохимии</w:t>
      </w:r>
      <w:proofErr w:type="spellEnd"/>
      <w:r w:rsidRPr="00813758">
        <w:rPr>
          <w:rFonts w:ascii="Times New Roman" w:hAnsi="Times New Roman" w:cs="Times New Roman"/>
          <w:i/>
          <w:sz w:val="28"/>
          <w:szCs w:val="28"/>
        </w:rPr>
        <w:t>. СПб., 1999. С. 49)</w:t>
      </w:r>
    </w:p>
    <w:p w14:paraId="18EAFA76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7</w:t>
      </w:r>
    </w:p>
    <w:p w14:paraId="0997309A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>Прочитайте начала речей некоторых известных людей и определите с помощью, какой прием они использовали и с какой целью?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302C1C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758">
        <w:rPr>
          <w:rFonts w:ascii="Times New Roman" w:hAnsi="Times New Roman" w:cs="Times New Roman"/>
          <w:b/>
          <w:sz w:val="28"/>
          <w:szCs w:val="28"/>
        </w:rPr>
        <w:t xml:space="preserve">Из речи знаменитого адвоката </w:t>
      </w:r>
      <w:proofErr w:type="spellStart"/>
      <w:r w:rsidRPr="00813758">
        <w:rPr>
          <w:rFonts w:ascii="Times New Roman" w:hAnsi="Times New Roman" w:cs="Times New Roman"/>
          <w:b/>
          <w:sz w:val="28"/>
          <w:szCs w:val="28"/>
        </w:rPr>
        <w:t>Карабчевского</w:t>
      </w:r>
      <w:proofErr w:type="spellEnd"/>
      <w:r w:rsidRPr="00813758">
        <w:rPr>
          <w:rFonts w:ascii="Times New Roman" w:hAnsi="Times New Roman" w:cs="Times New Roman"/>
          <w:b/>
          <w:sz w:val="28"/>
          <w:szCs w:val="28"/>
        </w:rPr>
        <w:t xml:space="preserve"> Н. П. в защиту Мироновича </w:t>
      </w:r>
    </w:p>
    <w:p w14:paraId="3B18EF6F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Господа присяжные заседатели! Страшная и многоголовая гидра – предубеждение, и с нею-то прежде всего приходится столкнуться в этом злополучном деле. Злополучном с первого судебного шага, злополучном на всём дальнейшем протяжении процесса. Преступление зверское, кровавое, совершённое почти над ребёнком, в центре столицы на фешенебельном Невском, всех, разумеется, потрясло, всех взволновало. Этого было уже достаточно, чтобы заставить намного потерять голову даже тех, кому в подобных случаях именно следовало бы призвать всё свое хладнокровие. Ухватились за первую пришедшую в голову мысль, на слово поверили проницательности первого полицейского чина, проникшего в помещение гласной кассы ссуд и увидевшего жертву... </w:t>
      </w:r>
    </w:p>
    <w:p w14:paraId="46A6572E" w14:textId="77777777" w:rsidR="00813758" w:rsidRPr="00813758" w:rsidRDefault="00214C1D" w:rsidP="00813758">
      <w:pPr>
        <w:tabs>
          <w:tab w:val="left" w:pos="1134"/>
        </w:tabs>
        <w:spacing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(Ивакина Н. Н. Основы судебного красноречия. М., 2000. С. 246) </w:t>
      </w:r>
    </w:p>
    <w:p w14:paraId="766B6217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758">
        <w:rPr>
          <w:rFonts w:ascii="Times New Roman" w:hAnsi="Times New Roman" w:cs="Times New Roman"/>
          <w:b/>
          <w:sz w:val="28"/>
          <w:szCs w:val="28"/>
        </w:rPr>
        <w:t xml:space="preserve">Из речи писателя Константина Симонова на митинге в Сан-Франциско в 1948 г. </w:t>
      </w:r>
    </w:p>
    <w:p w14:paraId="109EF928" w14:textId="77777777" w:rsidR="00E1718F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Дорогие друзья! Я не был в этой стране слишком долго, целых тридцать, это ровно столько лет, сколько мне лет от роду. А когда говоришь с людьми раз в тридцать лет, то всегда хочется сказать слишком много и не знаешь, с чего начать. </w:t>
      </w:r>
    </w:p>
    <w:p w14:paraId="3DC91D1E" w14:textId="77777777" w:rsidR="00E1718F" w:rsidRPr="00E1718F" w:rsidRDefault="00214C1D" w:rsidP="00E1718F">
      <w:pPr>
        <w:tabs>
          <w:tab w:val="left" w:pos="1134"/>
        </w:tabs>
        <w:spacing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1718F">
        <w:rPr>
          <w:rFonts w:ascii="Times New Roman" w:hAnsi="Times New Roman" w:cs="Times New Roman"/>
          <w:i/>
          <w:sz w:val="28"/>
          <w:szCs w:val="28"/>
        </w:rPr>
        <w:t xml:space="preserve">(Симонов К. М. Сегодня и давно. М., 1976. С. 59) </w:t>
      </w:r>
    </w:p>
    <w:p w14:paraId="676EDA78" w14:textId="77777777" w:rsidR="00214C1D" w:rsidRDefault="00214C1D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00DE1" w14:textId="77777777" w:rsidR="00E1718F" w:rsidRDefault="00E1718F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133E0" w14:textId="77777777" w:rsidR="004A0D43" w:rsidRPr="004A0D43" w:rsidRDefault="004A0D43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D43">
        <w:rPr>
          <w:rFonts w:ascii="Times New Roman" w:hAnsi="Times New Roman" w:cs="Times New Roman"/>
          <w:b/>
          <w:sz w:val="28"/>
          <w:szCs w:val="28"/>
        </w:rPr>
        <w:t>Вопросы  для самостоятельного изучения</w:t>
      </w:r>
    </w:p>
    <w:p w14:paraId="268FE8A0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lastRenderedPageBreak/>
        <w:t>Зарождение и развитие риторики в античные времена.</w:t>
      </w:r>
    </w:p>
    <w:p w14:paraId="79DC0A34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Развитие ораторского искусства в Средние века и Новое время </w:t>
      </w:r>
    </w:p>
    <w:p w14:paraId="0980630E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Развитие ораторского искусства в России. </w:t>
      </w:r>
    </w:p>
    <w:p w14:paraId="1D64D4CC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Образ ритора. </w:t>
      </w:r>
    </w:p>
    <w:p w14:paraId="40445F3D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Приемы управления аудиторией. </w:t>
      </w:r>
    </w:p>
    <w:p w14:paraId="1A068BCB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Риторический пафос как основа замысла выступления. </w:t>
      </w:r>
    </w:p>
    <w:p w14:paraId="082D9C0D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>Риторический логос как система средств аргументации.</w:t>
      </w:r>
    </w:p>
    <w:p w14:paraId="58C86621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Виды аргументов с точки зрения техники и задач убеждения. </w:t>
      </w:r>
    </w:p>
    <w:p w14:paraId="1B02DDCD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Риторический этос как выражение этической составляющей образа ритора. </w:t>
      </w:r>
    </w:p>
    <w:p w14:paraId="5803C4D5" w14:textId="77777777" w:rsid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Отбор лексических средств в процессе работы над стилем. </w:t>
      </w:r>
    </w:p>
    <w:p w14:paraId="23A30489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DD3">
        <w:rPr>
          <w:rFonts w:ascii="Times New Roman" w:hAnsi="Times New Roman" w:cs="Times New Roman"/>
          <w:sz w:val="28"/>
          <w:szCs w:val="28"/>
        </w:rPr>
        <w:t xml:space="preserve">Пословицы, поговорки, фразеологизмы и их использование в </w:t>
      </w:r>
      <w:r>
        <w:rPr>
          <w:rFonts w:ascii="Times New Roman" w:hAnsi="Times New Roman" w:cs="Times New Roman"/>
          <w:sz w:val="28"/>
          <w:szCs w:val="28"/>
        </w:rPr>
        <w:t xml:space="preserve"> публичной </w:t>
      </w:r>
      <w:r w:rsidRPr="00A87DD3">
        <w:rPr>
          <w:rFonts w:ascii="Times New Roman" w:hAnsi="Times New Roman" w:cs="Times New Roman"/>
          <w:sz w:val="28"/>
          <w:szCs w:val="28"/>
        </w:rPr>
        <w:t xml:space="preserve">речи. </w:t>
      </w:r>
    </w:p>
    <w:p w14:paraId="3FF1B77D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Изобразительно-выразительные средства языка. </w:t>
      </w:r>
    </w:p>
    <w:p w14:paraId="37190755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Спор как форма организации человеческого общения. </w:t>
      </w:r>
    </w:p>
    <w:p w14:paraId="563B2850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>Полемические приемы и уловки.</w:t>
      </w:r>
    </w:p>
    <w:p w14:paraId="36865623" w14:textId="77777777" w:rsidR="0041638A" w:rsidRDefault="0041638A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344B8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4490360A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5E663" w14:textId="77777777" w:rsidR="00A87DD3" w:rsidRPr="00EA1FB1" w:rsidRDefault="00A87DD3" w:rsidP="00A87DD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5144C1E" w14:textId="77777777" w:rsidR="00A87DD3" w:rsidRDefault="00A87DD3" w:rsidP="00A87DD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8E0F6" w14:textId="77777777" w:rsidR="00A87DD3" w:rsidRPr="00A87DD3" w:rsidRDefault="00A87DD3" w:rsidP="00A87DD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DD3">
        <w:rPr>
          <w:rFonts w:ascii="Times New Roman" w:hAnsi="Times New Roman" w:cs="Times New Roman"/>
          <w:b/>
          <w:sz w:val="24"/>
          <w:szCs w:val="24"/>
        </w:rPr>
        <w:t>Типовые задания бланкового тестирования</w:t>
      </w:r>
    </w:p>
    <w:p w14:paraId="4D9AEA79" w14:textId="77777777" w:rsidR="00A87DD3" w:rsidRPr="00062CDC" w:rsidRDefault="00A87DD3" w:rsidP="00A87DD3">
      <w:pPr>
        <w:pStyle w:val="11"/>
        <w:ind w:firstLine="0"/>
        <w:jc w:val="center"/>
        <w:rPr>
          <w:sz w:val="24"/>
          <w:szCs w:val="24"/>
        </w:rPr>
      </w:pPr>
      <w:r w:rsidRPr="00062CDC">
        <w:rPr>
          <w:sz w:val="24"/>
          <w:szCs w:val="24"/>
        </w:rPr>
        <w:t>Вариант 1.</w:t>
      </w:r>
    </w:p>
    <w:p w14:paraId="4B220B22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К основным законам риторики не относится закон </w:t>
      </w:r>
    </w:p>
    <w:p w14:paraId="7411F5C2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гармонизирующего диалога </w:t>
      </w:r>
    </w:p>
    <w:p w14:paraId="700E0E95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удовольствия </w:t>
      </w:r>
    </w:p>
    <w:p w14:paraId="665254C0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эмоциональности речи </w:t>
      </w:r>
    </w:p>
    <w:p w14:paraId="7F8A35DE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краткости </w:t>
      </w:r>
    </w:p>
    <w:p w14:paraId="744189F8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Риторика относится к … наукам </w:t>
      </w:r>
    </w:p>
    <w:p w14:paraId="1156E6E8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философским </w:t>
      </w:r>
    </w:p>
    <w:p w14:paraId="4DE516D7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гуманитарным </w:t>
      </w:r>
    </w:p>
    <w:p w14:paraId="68AA17A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лингвистическим </w:t>
      </w:r>
    </w:p>
    <w:p w14:paraId="605A9B4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филологическим </w:t>
      </w:r>
    </w:p>
    <w:p w14:paraId="0F0356A0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Наиболее полно соответствует современным взглядам следующее определение риторики </w:t>
      </w:r>
    </w:p>
    <w:p w14:paraId="0E1EE037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а) наука о речи, об ораторском искусстве </w:t>
      </w:r>
    </w:p>
    <w:p w14:paraId="518C5846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наука об искусной, витиеватой, украшенной речи </w:t>
      </w:r>
    </w:p>
    <w:p w14:paraId="10235B6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филологическая наука, изучающая отношение мысли к слову </w:t>
      </w:r>
    </w:p>
    <w:p w14:paraId="377686CA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филологическая дисциплина, объектом которой является теория красноречия, ораторское искусство, способы построения выразительной речи во всех областях речевой деятельности (прежде всего в разных жанрах письменной и устной речи); близко соприкасается с поэтикой, стилистикой и культурой речи </w:t>
      </w:r>
    </w:p>
    <w:p w14:paraId="591DBD56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Общая риторика отличается от частной тем, что </w:t>
      </w:r>
    </w:p>
    <w:p w14:paraId="64F570CB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общая риторика рассматривает общие законы речи, а частная – частные </w:t>
      </w:r>
    </w:p>
    <w:p w14:paraId="36F512CF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законы и принципы общей риторики распространяются на все страны и народности, а частная изучает речевые особенности только конкретной нации </w:t>
      </w:r>
    </w:p>
    <w:p w14:paraId="72DF5AB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общая риторика изучает универсальные законы любой речи, а частная - конкретные разновидности речи </w:t>
      </w:r>
    </w:p>
    <w:p w14:paraId="7DA86F01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законы общей риторики универсальны, всеобщи, не имеют временных и пространственных границ, законы частной риторики – ограничены в пространстве и во времени </w:t>
      </w:r>
    </w:p>
    <w:p w14:paraId="41B766AF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5. Частная риторика делится на: </w:t>
      </w:r>
    </w:p>
    <w:p w14:paraId="33EB220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педагогическую, дипломатическую, экономическую, юридическую </w:t>
      </w:r>
    </w:p>
    <w:p w14:paraId="5E84B025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политическую, академическую, судебную, социально-бытовую, духовную в) социально-политическую, педагогическую, торговую, судебную </w:t>
      </w:r>
    </w:p>
    <w:p w14:paraId="23665A3A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педагогическую, юридическую, церковно-богословскую, торжественную </w:t>
      </w:r>
    </w:p>
    <w:p w14:paraId="28A0344B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6. Основными типами коммуникации по установочной задаче являются__________________________________________________________ </w:t>
      </w:r>
    </w:p>
    <w:p w14:paraId="2502F731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7. Коммуникативную ситуацию можно описать с помощью следующих признаков__________________________________________________________________________ </w:t>
      </w:r>
    </w:p>
    <w:p w14:paraId="7DD1D36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8. К экстралингвистическим факторам общения относится________________________ </w:t>
      </w:r>
    </w:p>
    <w:p w14:paraId="75A76CD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9. К интралингвистическим факторам общения относится________________________ </w:t>
      </w:r>
    </w:p>
    <w:p w14:paraId="33070890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10. Назовите, какое коммуникативное качество нарушено в тексте: «Для повышения качества воспроизведения мелких деталей при приеме черно- белого изображения в схему телевизора введено автоматическое отключение </w:t>
      </w:r>
      <w:proofErr w:type="spellStart"/>
      <w:r w:rsidRPr="00062CDC">
        <w:rPr>
          <w:sz w:val="24"/>
          <w:szCs w:val="24"/>
        </w:rPr>
        <w:t>резекторных</w:t>
      </w:r>
      <w:proofErr w:type="spellEnd"/>
      <w:r w:rsidRPr="00062CDC">
        <w:rPr>
          <w:sz w:val="24"/>
          <w:szCs w:val="24"/>
        </w:rPr>
        <w:t xml:space="preserve"> фильтров в яркостном канале. Уменьшение влияния помех достигается применением схемы автоматической подстройки частоты и фазы строчной разверстки» (Руководство по эксплуатации телевизионного приемника) ________________________________________________________ </w:t>
      </w:r>
    </w:p>
    <w:p w14:paraId="2FE0466B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11. Установите соответствие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:rsidRPr="00062CDC" w14:paraId="27D255B6" w14:textId="77777777" w:rsidTr="004D2440">
        <w:trPr>
          <w:trHeight w:val="5247"/>
        </w:trPr>
        <w:tc>
          <w:tcPr>
            <w:tcW w:w="4785" w:type="dxa"/>
          </w:tcPr>
          <w:p w14:paraId="49FA42FF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lastRenderedPageBreak/>
              <w:t xml:space="preserve">1. дедуктивный метод </w:t>
            </w:r>
          </w:p>
          <w:p w14:paraId="20E91F75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2. индуктивный метод </w:t>
            </w:r>
          </w:p>
          <w:p w14:paraId="2A6897C8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3. аналогический метод </w:t>
            </w:r>
          </w:p>
          <w:p w14:paraId="0993AA0D" w14:textId="77777777" w:rsidR="00A87DD3" w:rsidRPr="00062CDC" w:rsidRDefault="00A87DD3" w:rsidP="004D2440">
            <w:pPr>
              <w:pStyle w:val="11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стадиальный метод</w:t>
            </w:r>
          </w:p>
        </w:tc>
        <w:tc>
          <w:tcPr>
            <w:tcW w:w="4786" w:type="dxa"/>
          </w:tcPr>
          <w:p w14:paraId="00EF78C3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метод развёртывания сообщения, предполагающий перемещение в структуре речевого целого от частного к общему</w:t>
            </w:r>
          </w:p>
          <w:p w14:paraId="7DF8819D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в) метод последовательного изложения одного вопроса за другим, отвечающий логике движения мысли</w:t>
            </w:r>
          </w:p>
          <w:p w14:paraId="41916DC1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д) метод сопоставления фактов в целях перенесения закономерности, выявленной при анализе хорошо изученного объекта, на менее изученный объект</w:t>
            </w:r>
          </w:p>
          <w:p w14:paraId="032C64F3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метод развёртывания сообщения, предполагающий движение от общего к частному</w:t>
            </w:r>
          </w:p>
          <w:p w14:paraId="59297DF7" w14:textId="77777777" w:rsidR="00A87DD3" w:rsidRPr="00062CDC" w:rsidRDefault="00A87DD3" w:rsidP="004D2440">
            <w:pPr>
              <w:pStyle w:val="11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метод расположения материала вокруг конкретной проблемы с постоянным возвратом к обозначенной проблеме, но уже на новом витке в ходе углублённого анализа</w:t>
            </w:r>
          </w:p>
        </w:tc>
      </w:tr>
      <w:tr w:rsidR="00A87DD3" w:rsidRPr="00062CDC" w14:paraId="5FF7C5B7" w14:textId="77777777" w:rsidTr="004D2440">
        <w:trPr>
          <w:trHeight w:val="428"/>
        </w:trPr>
        <w:tc>
          <w:tcPr>
            <w:tcW w:w="9571" w:type="dxa"/>
            <w:gridSpan w:val="2"/>
          </w:tcPr>
          <w:p w14:paraId="4B2EDD97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Ответ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3F68F1D8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3812C8A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12. Установите соответствие между утверждениями и их авторами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0137E746" w14:textId="77777777" w:rsidTr="004D2440">
        <w:tc>
          <w:tcPr>
            <w:tcW w:w="4785" w:type="dxa"/>
          </w:tcPr>
          <w:p w14:paraId="43A9938D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Квинтилиан</w:t>
            </w:r>
          </w:p>
        </w:tc>
        <w:tc>
          <w:tcPr>
            <w:tcW w:w="4786" w:type="dxa"/>
          </w:tcPr>
          <w:p w14:paraId="5B8E67F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Красноречие есть искусство о всякой данной материи красно говорить и тем преклонять других к своему об оной мнению</w:t>
            </w:r>
          </w:p>
        </w:tc>
      </w:tr>
      <w:tr w:rsidR="00A87DD3" w14:paraId="7EA94F5F" w14:textId="77777777" w:rsidTr="004D2440">
        <w:tc>
          <w:tcPr>
            <w:tcW w:w="4785" w:type="dxa"/>
          </w:tcPr>
          <w:p w14:paraId="58B008C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2. Н.Ф. </w:t>
            </w:r>
            <w:proofErr w:type="spellStart"/>
            <w:r w:rsidRPr="00062CDC">
              <w:rPr>
                <w:sz w:val="24"/>
                <w:szCs w:val="24"/>
              </w:rPr>
              <w:t>Кошанский</w:t>
            </w:r>
            <w:proofErr w:type="spellEnd"/>
          </w:p>
        </w:tc>
        <w:tc>
          <w:tcPr>
            <w:tcW w:w="4786" w:type="dxa"/>
          </w:tcPr>
          <w:p w14:paraId="744E65E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Красноречие есть дар потрясать души, переливать в них свои страсти и тем самым сообщать образ своих понятий</w:t>
            </w:r>
          </w:p>
        </w:tc>
      </w:tr>
      <w:tr w:rsidR="00A87DD3" w14:paraId="759CBE6D" w14:textId="77777777" w:rsidTr="004D2440">
        <w:tc>
          <w:tcPr>
            <w:tcW w:w="4785" w:type="dxa"/>
          </w:tcPr>
          <w:p w14:paraId="4056EFB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Аристотель</w:t>
            </w:r>
          </w:p>
        </w:tc>
        <w:tc>
          <w:tcPr>
            <w:tcW w:w="4786" w:type="dxa"/>
          </w:tcPr>
          <w:p w14:paraId="6237113A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в) Риторика – искусство говорить хорошо</w:t>
            </w:r>
          </w:p>
        </w:tc>
      </w:tr>
      <w:tr w:rsidR="00A87DD3" w14:paraId="31E7FCAA" w14:textId="77777777" w:rsidTr="004D2440">
        <w:tc>
          <w:tcPr>
            <w:tcW w:w="4785" w:type="dxa"/>
          </w:tcPr>
          <w:p w14:paraId="19424C11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М.В. Ломоносов</w:t>
            </w:r>
          </w:p>
        </w:tc>
        <w:tc>
          <w:tcPr>
            <w:tcW w:w="4786" w:type="dxa"/>
          </w:tcPr>
          <w:p w14:paraId="1F6CF461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Риторика есть искусство находить способы убеждения относительно каждого данного предмета</w:t>
            </w:r>
          </w:p>
        </w:tc>
      </w:tr>
    </w:tbl>
    <w:p w14:paraId="2BD4CDE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1DEC60C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13. Установите соответствие между типом и значением жеста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0A6EDE87" w14:textId="77777777" w:rsidTr="004D2440">
        <w:tc>
          <w:tcPr>
            <w:tcW w:w="4785" w:type="dxa"/>
          </w:tcPr>
          <w:p w14:paraId="104972CF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Тип жеста</w:t>
            </w:r>
          </w:p>
        </w:tc>
        <w:tc>
          <w:tcPr>
            <w:tcW w:w="4786" w:type="dxa"/>
          </w:tcPr>
          <w:p w14:paraId="6CC631B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Значение жеста</w:t>
            </w:r>
          </w:p>
        </w:tc>
      </w:tr>
      <w:tr w:rsidR="00A87DD3" w14:paraId="2CB9BBFF" w14:textId="77777777" w:rsidTr="004D2440">
        <w:tc>
          <w:tcPr>
            <w:tcW w:w="4785" w:type="dxa"/>
          </w:tcPr>
          <w:p w14:paraId="5A5BA3C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Эмблематические жесты</w:t>
            </w:r>
          </w:p>
        </w:tc>
        <w:tc>
          <w:tcPr>
            <w:tcW w:w="4786" w:type="dxa"/>
          </w:tcPr>
          <w:p w14:paraId="08A7E99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Управляют ходом коммуникативного процесса, т. е. устанавливают, поддерживают и завершают коммуникацию</w:t>
            </w:r>
          </w:p>
        </w:tc>
      </w:tr>
      <w:tr w:rsidR="00A87DD3" w14:paraId="2E197120" w14:textId="77777777" w:rsidTr="004D2440">
        <w:tc>
          <w:tcPr>
            <w:tcW w:w="4785" w:type="dxa"/>
          </w:tcPr>
          <w:p w14:paraId="6C6DF38F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Иллюстративные жесты</w:t>
            </w:r>
          </w:p>
        </w:tc>
        <w:tc>
          <w:tcPr>
            <w:tcW w:w="4786" w:type="dxa"/>
          </w:tcPr>
          <w:p w14:paraId="5125B18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в). Выделяют какой-либо речевой или иной фрагмент коммуникации </w:t>
            </w:r>
          </w:p>
        </w:tc>
      </w:tr>
      <w:tr w:rsidR="00A87DD3" w14:paraId="3183D308" w14:textId="77777777" w:rsidTr="004D2440">
        <w:tc>
          <w:tcPr>
            <w:tcW w:w="4785" w:type="dxa"/>
          </w:tcPr>
          <w:p w14:paraId="2115989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Регулятивные жесты</w:t>
            </w:r>
          </w:p>
        </w:tc>
        <w:tc>
          <w:tcPr>
            <w:tcW w:w="4786" w:type="dxa"/>
          </w:tcPr>
          <w:p w14:paraId="548C9D85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Имеют самостоятельное лексическое значение и способны передавать смысл независимо от вербального контекста</w:t>
            </w:r>
          </w:p>
        </w:tc>
      </w:tr>
      <w:tr w:rsidR="00A87DD3" w14:paraId="2176A48D" w14:textId="77777777" w:rsidTr="004D2440">
        <w:tc>
          <w:tcPr>
            <w:tcW w:w="9571" w:type="dxa"/>
            <w:gridSpan w:val="2"/>
          </w:tcPr>
          <w:p w14:paraId="294399F9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Ответ</w:t>
            </w:r>
          </w:p>
        </w:tc>
      </w:tr>
    </w:tbl>
    <w:p w14:paraId="5F93667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34CE309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14. Установите соответствие между типом расстояния и его значением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67D390C3" w14:textId="77777777" w:rsidTr="004D2440">
        <w:tc>
          <w:tcPr>
            <w:tcW w:w="4785" w:type="dxa"/>
          </w:tcPr>
          <w:p w14:paraId="652A7FB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Интимное расстояние</w:t>
            </w:r>
          </w:p>
        </w:tc>
        <w:tc>
          <w:tcPr>
            <w:tcW w:w="4786" w:type="dxa"/>
          </w:tcPr>
          <w:p w14:paraId="2A71B904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45-120 см</w:t>
            </w:r>
          </w:p>
        </w:tc>
      </w:tr>
      <w:tr w:rsidR="00A87DD3" w14:paraId="6700BD65" w14:textId="77777777" w:rsidTr="004D2440">
        <w:tc>
          <w:tcPr>
            <w:tcW w:w="4785" w:type="dxa"/>
          </w:tcPr>
          <w:p w14:paraId="3A657F8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Публичное расстояние</w:t>
            </w:r>
          </w:p>
        </w:tc>
        <w:tc>
          <w:tcPr>
            <w:tcW w:w="4786" w:type="dxa"/>
          </w:tcPr>
          <w:p w14:paraId="62DA2D1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120-400 см</w:t>
            </w:r>
          </w:p>
        </w:tc>
      </w:tr>
      <w:tr w:rsidR="00A87DD3" w14:paraId="03BEB713" w14:textId="77777777" w:rsidTr="004D2440">
        <w:tc>
          <w:tcPr>
            <w:tcW w:w="4785" w:type="dxa"/>
          </w:tcPr>
          <w:p w14:paraId="226EB711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Социальное расстояние</w:t>
            </w:r>
          </w:p>
        </w:tc>
        <w:tc>
          <w:tcPr>
            <w:tcW w:w="4786" w:type="dxa"/>
          </w:tcPr>
          <w:p w14:paraId="0C71C5D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400-750 см</w:t>
            </w:r>
          </w:p>
        </w:tc>
      </w:tr>
      <w:tr w:rsidR="00A87DD3" w14:paraId="37443C05" w14:textId="77777777" w:rsidTr="004D2440">
        <w:tc>
          <w:tcPr>
            <w:tcW w:w="4785" w:type="dxa"/>
          </w:tcPr>
          <w:p w14:paraId="468206B4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Персональное расстояние</w:t>
            </w:r>
          </w:p>
        </w:tc>
        <w:tc>
          <w:tcPr>
            <w:tcW w:w="4786" w:type="dxa"/>
          </w:tcPr>
          <w:p w14:paraId="05480714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0-45 см</w:t>
            </w:r>
          </w:p>
        </w:tc>
      </w:tr>
      <w:tr w:rsidR="00A87DD3" w14:paraId="7A6CC991" w14:textId="77777777" w:rsidTr="004D2440">
        <w:tc>
          <w:tcPr>
            <w:tcW w:w="9571" w:type="dxa"/>
            <w:gridSpan w:val="2"/>
          </w:tcPr>
          <w:p w14:paraId="4FBF56A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lastRenderedPageBreak/>
              <w:t>Ответ</w:t>
            </w:r>
          </w:p>
        </w:tc>
      </w:tr>
    </w:tbl>
    <w:p w14:paraId="3A7DABA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022ECF6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15. Установите соответствие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410B1741" w14:textId="77777777" w:rsidTr="004D2440">
        <w:tc>
          <w:tcPr>
            <w:tcW w:w="4785" w:type="dxa"/>
          </w:tcPr>
          <w:p w14:paraId="58D782ED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этос</w:t>
            </w:r>
          </w:p>
          <w:p w14:paraId="5EC69624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пафос</w:t>
            </w:r>
          </w:p>
          <w:p w14:paraId="037ABDF8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логос</w:t>
            </w:r>
          </w:p>
        </w:tc>
        <w:tc>
          <w:tcPr>
            <w:tcW w:w="4786" w:type="dxa"/>
          </w:tcPr>
          <w:p w14:paraId="16D6933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а) введение в систему речи новой фактуры речи </w:t>
            </w:r>
          </w:p>
          <w:p w14:paraId="40DB2AD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словесные средства, использованные создателем речи в данной речи при реализации замысла речи в) словесные средства, использованные создателем речи в данной речи при реализации замысла речи</w:t>
            </w:r>
          </w:p>
          <w:p w14:paraId="3307E708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г) намерение, замысел создателя речи, имеющего цель развить перед получателем определённую и интересующую его тему </w:t>
            </w:r>
          </w:p>
          <w:p w14:paraId="5136DEB8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д) условия, которые получатель речи предлагает её создателю</w:t>
            </w:r>
          </w:p>
        </w:tc>
      </w:tr>
      <w:tr w:rsidR="00A87DD3" w14:paraId="25696D64" w14:textId="77777777" w:rsidTr="004D2440">
        <w:tc>
          <w:tcPr>
            <w:tcW w:w="4785" w:type="dxa"/>
          </w:tcPr>
          <w:p w14:paraId="6187ED5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6A9A69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14:paraId="58964A1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18A4B65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16. Установите последовательность этапов речевого акта </w:t>
      </w:r>
    </w:p>
    <w:p w14:paraId="01F2D4C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произнесение высказывания, </w:t>
      </w:r>
    </w:p>
    <w:p w14:paraId="5BD8EB1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</w:t>
      </w:r>
      <w:proofErr w:type="spellStart"/>
      <w:r w:rsidRPr="00062CDC">
        <w:rPr>
          <w:sz w:val="24"/>
          <w:szCs w:val="24"/>
        </w:rPr>
        <w:t>перлокутивное</w:t>
      </w:r>
      <w:proofErr w:type="spellEnd"/>
      <w:r w:rsidRPr="00062CDC">
        <w:rPr>
          <w:sz w:val="24"/>
          <w:szCs w:val="24"/>
        </w:rPr>
        <w:t xml:space="preserve"> действие </w:t>
      </w:r>
    </w:p>
    <w:p w14:paraId="2BBEEE2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осуществление пропозиции, </w:t>
      </w:r>
    </w:p>
    <w:p w14:paraId="56C32C2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Г)</w:t>
      </w:r>
      <w:r>
        <w:rPr>
          <w:sz w:val="24"/>
          <w:szCs w:val="24"/>
        </w:rPr>
        <w:t xml:space="preserve"> </w:t>
      </w:r>
      <w:proofErr w:type="spellStart"/>
      <w:r w:rsidRPr="00062CDC">
        <w:rPr>
          <w:sz w:val="24"/>
          <w:szCs w:val="24"/>
        </w:rPr>
        <w:t>иллокутивное</w:t>
      </w:r>
      <w:proofErr w:type="spellEnd"/>
      <w:r>
        <w:rPr>
          <w:sz w:val="24"/>
          <w:szCs w:val="24"/>
        </w:rPr>
        <w:t xml:space="preserve"> </w:t>
      </w:r>
      <w:r w:rsidRPr="00062CDC">
        <w:rPr>
          <w:sz w:val="24"/>
          <w:szCs w:val="24"/>
        </w:rPr>
        <w:t xml:space="preserve">действие, </w:t>
      </w:r>
    </w:p>
    <w:p w14:paraId="1880BF4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Ответ________________________________________________________________________ 17. Установите последовательность смысловых частей разговора </w:t>
      </w:r>
    </w:p>
    <w:p w14:paraId="1E37306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установление контакта с собеседником и приветствие </w:t>
      </w:r>
    </w:p>
    <w:p w14:paraId="4649CEC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сообщение о цели разговора </w:t>
      </w:r>
    </w:p>
    <w:p w14:paraId="188F0BA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вопрос о том, возможен ли разговор </w:t>
      </w:r>
    </w:p>
    <w:p w14:paraId="42BDD6B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конец разговора и прощание </w:t>
      </w:r>
    </w:p>
    <w:p w14:paraId="07E2D8F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д) развитие темы</w:t>
      </w:r>
    </w:p>
    <w:p w14:paraId="24A93A5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Ответ________________________________________________________________________ 18. Установите последовательность предложений в тексте </w:t>
      </w:r>
    </w:p>
    <w:p w14:paraId="0B2FFC9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Несомненно, что цель как побудительный источник речи относится к категории пафоса, роды поэзии и прозы связаны с организацией собрания людей, т.е. они есть проявление категории этоса в его разновидностях. </w:t>
      </w:r>
    </w:p>
    <w:p w14:paraId="4AF8FBC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Риторика цель – убеждение; роды – совещательная, судебная, показательная (речь). </w:t>
      </w:r>
    </w:p>
    <w:p w14:paraId="4CE0B8F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В обоих случаях есть категории цели и есть разделение на роды. Г) Поэзия цель – подражание; роды – эпос, лирика, драма. </w:t>
      </w:r>
    </w:p>
    <w:p w14:paraId="6425DA1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Ответ________________________________________________________________________ 19. Установите последовательность предложений в тексте А</w:t>
      </w:r>
    </w:p>
    <w:p w14:paraId="1B2C7AD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) Диалектика предполагает доказательство истины (этос), уважение к оппоненту (пафос) и применение силлогизмов (логос). </w:t>
      </w:r>
    </w:p>
    <w:p w14:paraId="1470BBA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Эристика, диалектика, софистика различаются отношением к этосу. </w:t>
      </w:r>
    </w:p>
    <w:p w14:paraId="43DBEF0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Софистика предполагает, доказывая, решить в свою пользу (этос), ввести в обман и угодить (пафос) и применить силлогизмы и софизмы (логос). </w:t>
      </w:r>
    </w:p>
    <w:p w14:paraId="676EA97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Так, эристика предполагает преследовать свою пользу (этос), презирать оппонента (пафос) и не считаться с силлогистикой (логос). </w:t>
      </w:r>
    </w:p>
    <w:p w14:paraId="1B6797E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20. Установите последовательность предложений в тексте </w:t>
      </w:r>
    </w:p>
    <w:p w14:paraId="703BBE8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Так, в гомилетике важнейшим качеством оратора является благообразие, в сценической речи образ говорящего меняется в зависимости от того характера, который он представляет в данной пьесе. </w:t>
      </w:r>
    </w:p>
    <w:p w14:paraId="3F08342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Внешние качества оратора составляют его образ. </w:t>
      </w:r>
    </w:p>
    <w:p w14:paraId="38C68FF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Квинтилиан в своей системе воспитания ораторов предлагает в качестве рекомендаций </w:t>
      </w:r>
      <w:r w:rsidRPr="00062CDC">
        <w:rPr>
          <w:sz w:val="24"/>
          <w:szCs w:val="24"/>
        </w:rPr>
        <w:lastRenderedPageBreak/>
        <w:t xml:space="preserve">по риторическому образованию наряду с грамматической подготовкой формирование силы, быстроты, выносливости, координированности. </w:t>
      </w:r>
    </w:p>
    <w:p w14:paraId="348DECF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Виды речи, не относящиеся к </w:t>
      </w:r>
      <w:proofErr w:type="spellStart"/>
      <w:r w:rsidRPr="00062CDC">
        <w:rPr>
          <w:sz w:val="24"/>
          <w:szCs w:val="24"/>
        </w:rPr>
        <w:t>ораторике</w:t>
      </w:r>
      <w:proofErr w:type="spellEnd"/>
      <w:r w:rsidRPr="00062CDC">
        <w:rPr>
          <w:sz w:val="24"/>
          <w:szCs w:val="24"/>
        </w:rPr>
        <w:t xml:space="preserve">, предполагают иной образ оратора. </w:t>
      </w:r>
    </w:p>
    <w:p w14:paraId="43C8B1B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Д) Хитроумие, красивость, сила составляют образ оратора только в </w:t>
      </w:r>
      <w:proofErr w:type="spellStart"/>
      <w:r w:rsidRPr="00062CDC">
        <w:rPr>
          <w:sz w:val="24"/>
          <w:szCs w:val="24"/>
        </w:rPr>
        <w:t>ораторике</w:t>
      </w:r>
      <w:proofErr w:type="spellEnd"/>
      <w:r w:rsidRPr="00062CDC">
        <w:rPr>
          <w:sz w:val="24"/>
          <w:szCs w:val="24"/>
        </w:rPr>
        <w:t xml:space="preserve">, так как </w:t>
      </w:r>
      <w:proofErr w:type="spellStart"/>
      <w:r w:rsidRPr="00062CDC">
        <w:rPr>
          <w:sz w:val="24"/>
          <w:szCs w:val="24"/>
        </w:rPr>
        <w:t>ораторика</w:t>
      </w:r>
      <w:proofErr w:type="spellEnd"/>
      <w:r w:rsidRPr="00062CDC">
        <w:rPr>
          <w:sz w:val="24"/>
          <w:szCs w:val="24"/>
        </w:rPr>
        <w:t xml:space="preserve"> фактически совмещает в себе эристику, диалектику и софистику. </w:t>
      </w:r>
    </w:p>
    <w:p w14:paraId="0555DE12" w14:textId="77777777" w:rsidR="00A87DD3" w:rsidRPr="0041638A" w:rsidRDefault="00A87DD3" w:rsidP="00A87DD3">
      <w:pPr>
        <w:pStyle w:val="11"/>
        <w:ind w:firstLine="0"/>
        <w:jc w:val="center"/>
        <w:rPr>
          <w:b/>
          <w:sz w:val="24"/>
          <w:szCs w:val="24"/>
        </w:rPr>
      </w:pPr>
      <w:r w:rsidRPr="0041638A">
        <w:rPr>
          <w:b/>
          <w:sz w:val="24"/>
          <w:szCs w:val="24"/>
        </w:rPr>
        <w:t>Вариант 2</w:t>
      </w:r>
    </w:p>
    <w:p w14:paraId="4A351B4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 Правило публичного выступления «Не нарушай границ личной сферы!» передает смысл максимы (выберите один вариант ответа) </w:t>
      </w:r>
    </w:p>
    <w:p w14:paraId="72652CB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скромности; </w:t>
      </w:r>
    </w:p>
    <w:p w14:paraId="2E7251B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72B5811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3827391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такта. </w:t>
      </w:r>
    </w:p>
    <w:p w14:paraId="53C6BF8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 Правило публичного выступления «Отстраняй от себя похвалы!» передает смысл максимы (выберите один вариант ответа) </w:t>
      </w:r>
    </w:p>
    <w:p w14:paraId="0AADE45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скромности; </w:t>
      </w:r>
    </w:p>
    <w:p w14:paraId="4C1E096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2) согласия; </w:t>
      </w:r>
    </w:p>
    <w:p w14:paraId="375C149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628F43C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такта. </w:t>
      </w:r>
    </w:p>
    <w:p w14:paraId="2D279EA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 Правило публичного выступления «Не ругай других!» передает смысл максимы (выберите один вариант ответа) </w:t>
      </w:r>
    </w:p>
    <w:p w14:paraId="63FE4E7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одобрения; </w:t>
      </w:r>
    </w:p>
    <w:p w14:paraId="2E146D3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60ADBB5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03F961A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великодушия. </w:t>
      </w:r>
    </w:p>
    <w:p w14:paraId="112359F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 Правило публичного выступления «Избегай возражений!» передает смысл максимы (выберите один вариант ответа) </w:t>
      </w:r>
    </w:p>
    <w:p w14:paraId="143E677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одобрения; </w:t>
      </w:r>
    </w:p>
    <w:p w14:paraId="39131B5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2D0BADE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341BF2C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великодушия. </w:t>
      </w:r>
    </w:p>
    <w:p w14:paraId="2F3C9C8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 Какова может быть цель выступления на тему «Солнечная энергия – будущее Земли» (выберите один вариант ответа)? </w:t>
      </w:r>
    </w:p>
    <w:p w14:paraId="434E76C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Побуждающая; </w:t>
      </w:r>
    </w:p>
    <w:p w14:paraId="3430B5C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агитационная; </w:t>
      </w:r>
    </w:p>
    <w:p w14:paraId="4BBA26D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информационная; </w:t>
      </w:r>
    </w:p>
    <w:p w14:paraId="3F713C5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развлекательная. </w:t>
      </w:r>
    </w:p>
    <w:p w14:paraId="7624592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6 Риторический идеал - это совокупность наиболее общих требований к ____________, определяемых социокультурными и конкретно-историческими условиями. </w:t>
      </w:r>
    </w:p>
    <w:p w14:paraId="6B7C0F1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7 Идеал речевого воздействия, по ____________, - умиротворение внутренней жизни слушателя, успокоение бушующих страстей (страсти - болезнь души, требующая исцеления). 8 Наиболее оптимальными в коммуникации являет(ют)</w:t>
      </w:r>
      <w:proofErr w:type="spellStart"/>
      <w:r w:rsidRPr="00062CDC">
        <w:rPr>
          <w:sz w:val="24"/>
          <w:szCs w:val="24"/>
        </w:rPr>
        <w:t>ся</w:t>
      </w:r>
      <w:proofErr w:type="spellEnd"/>
      <w:r w:rsidRPr="00062CDC">
        <w:rPr>
          <w:sz w:val="24"/>
          <w:szCs w:val="24"/>
        </w:rPr>
        <w:t xml:space="preserve"> ___________ </w:t>
      </w:r>
    </w:p>
    <w:p w14:paraId="115AF57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9 Успешность речевого общения - это осуществление коммуникативной цели инициатора общения и достижение собеседниками______________ </w:t>
      </w:r>
    </w:p>
    <w:p w14:paraId="69888F0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10 «Текст - это __________</w:t>
      </w:r>
      <w:proofErr w:type="spellStart"/>
      <w:r w:rsidRPr="00062CDC">
        <w:rPr>
          <w:sz w:val="24"/>
          <w:szCs w:val="24"/>
        </w:rPr>
        <w:t>речетворческого</w:t>
      </w:r>
      <w:proofErr w:type="spellEnd"/>
      <w:r w:rsidRPr="00062CDC">
        <w:rPr>
          <w:sz w:val="24"/>
          <w:szCs w:val="24"/>
        </w:rPr>
        <w:t xml:space="preserve"> процесса, обладающее завершенностью, объективированное в виде письменного документа, литературно обработанного в соответствии с типом этого документа, произведение, состоящее из названия (заголовка) и ряда особых единиц (сверхфразовых) единств, объединенных разными типами лексической, грамматической, логической, стилистической связи, имеющее определенную целенаправленность и прагматическую установку» (И.Р. Гальперин) </w:t>
      </w:r>
    </w:p>
    <w:p w14:paraId="36E4F35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11 Установите соответствие между утверждениями и их авторами: </w:t>
      </w:r>
    </w:p>
    <w:p w14:paraId="08580FA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Квинтилиан </w:t>
      </w:r>
    </w:p>
    <w:p w14:paraId="355C176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Н. Ф. </w:t>
      </w:r>
      <w:proofErr w:type="spellStart"/>
      <w:r w:rsidRPr="00062CDC">
        <w:rPr>
          <w:sz w:val="24"/>
          <w:szCs w:val="24"/>
        </w:rPr>
        <w:t>Кошанский</w:t>
      </w:r>
      <w:proofErr w:type="spellEnd"/>
      <w:r w:rsidRPr="00062CDC">
        <w:rPr>
          <w:sz w:val="24"/>
          <w:szCs w:val="24"/>
        </w:rPr>
        <w:t xml:space="preserve"> </w:t>
      </w:r>
    </w:p>
    <w:p w14:paraId="28F9F58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3. Аристотель </w:t>
      </w:r>
    </w:p>
    <w:p w14:paraId="184CF73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М. В. Г. Ломоносов </w:t>
      </w:r>
    </w:p>
    <w:p w14:paraId="5BB5A5A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Красноречие есть искусство о всякой данной материи красно говорить и тем преклонять других к своему об оной мнению </w:t>
      </w:r>
    </w:p>
    <w:p w14:paraId="62A1680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Красноречие есть дар потрясать души, переливать в них свои страсти и тем самым сообщать образ своих понятий </w:t>
      </w:r>
    </w:p>
    <w:p w14:paraId="6521161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В. Риторика - искусство говорить хорошо </w:t>
      </w:r>
    </w:p>
    <w:p w14:paraId="4159044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Г. Риторика есть искусство находить способы убеждения относительно каждого данного предмета </w:t>
      </w:r>
    </w:p>
    <w:p w14:paraId="0F064A8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12 Установите соответствие между направлением в античной риторике и чертами его риторического идеала: </w:t>
      </w:r>
    </w:p>
    <w:p w14:paraId="7F64CC2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1.Риторика софистическая </w:t>
      </w:r>
    </w:p>
    <w:p w14:paraId="58F8716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 .Риторика диалектическая </w:t>
      </w:r>
    </w:p>
    <w:p w14:paraId="4E23145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Гармонизирующий, диалогический, смысловой </w:t>
      </w:r>
    </w:p>
    <w:p w14:paraId="32CF657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Агональный, монологический, манипулирующий </w:t>
      </w:r>
    </w:p>
    <w:p w14:paraId="597400E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13 Установите соответствие между типом и значением жеста: </w:t>
      </w:r>
    </w:p>
    <w:p w14:paraId="5253C87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1.Жесты эмблематические </w:t>
      </w:r>
    </w:p>
    <w:p w14:paraId="733DF3D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Жесты иллюстративные </w:t>
      </w:r>
    </w:p>
    <w:p w14:paraId="2AC14A7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Жесты регулятивные </w:t>
      </w:r>
    </w:p>
    <w:p w14:paraId="54518CE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Управляют ходом коммуникативного процесса, т. е.устанавливают, поддерживают и завершают коммуникацию </w:t>
      </w:r>
    </w:p>
    <w:p w14:paraId="5797F23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Выделяют какой-либо речевой или иной фрагмент коммуникации </w:t>
      </w:r>
    </w:p>
    <w:p w14:paraId="7B34999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В. Имеют самостоятельное лексическое значение и способны передавать смысл независимо от вербального контекста </w:t>
      </w:r>
    </w:p>
    <w:p w14:paraId="2BF660F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14 Установите соответствие между типом расстояния и его численным значением: </w:t>
      </w:r>
    </w:p>
    <w:p w14:paraId="25F20B3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Интимное расстояние </w:t>
      </w:r>
    </w:p>
    <w:p w14:paraId="51A60F8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Публичное расстояние </w:t>
      </w:r>
    </w:p>
    <w:p w14:paraId="6AADBAB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Социальное расстояние </w:t>
      </w:r>
    </w:p>
    <w:p w14:paraId="25E15CD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Персональное расстояние </w:t>
      </w:r>
    </w:p>
    <w:p w14:paraId="51B48EA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45 - 120 см </w:t>
      </w:r>
    </w:p>
    <w:p w14:paraId="16D2A7D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120 - 400 см </w:t>
      </w:r>
    </w:p>
    <w:p w14:paraId="2A7DBBE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В. 400 - 750 см </w:t>
      </w:r>
    </w:p>
    <w:p w14:paraId="349E236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Г. 0 - 4 5 см </w:t>
      </w:r>
    </w:p>
    <w:p w14:paraId="31C0C66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15 Соотнесите вид красноречия и сферу его применения </w:t>
      </w:r>
    </w:p>
    <w:p w14:paraId="4B88997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Социально-политическое </w:t>
      </w:r>
    </w:p>
    <w:p w14:paraId="5275271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Академическое </w:t>
      </w:r>
    </w:p>
    <w:p w14:paraId="7369F05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Судебное </w:t>
      </w:r>
    </w:p>
    <w:p w14:paraId="423699B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Социально-бытовое </w:t>
      </w:r>
    </w:p>
    <w:p w14:paraId="43B3E66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5) Духовное (церковно-богословское) </w:t>
      </w:r>
    </w:p>
    <w:p w14:paraId="679B175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Проповедь; речь, посвященная знаменательной дате </w:t>
      </w:r>
    </w:p>
    <w:p w14:paraId="43DA821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Приветственная, юбилейная, застольная, поминальная речь </w:t>
      </w:r>
    </w:p>
    <w:p w14:paraId="30BCF23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Учебная лекция, научный доклад, обзор, сообщение, научно-популярная лекция </w:t>
      </w:r>
    </w:p>
    <w:p w14:paraId="5BA4DD4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Выступление на социально-политическую, политико-экономическую, </w:t>
      </w:r>
      <w:proofErr w:type="spellStart"/>
      <w:r w:rsidRPr="00062CDC">
        <w:rPr>
          <w:sz w:val="24"/>
          <w:szCs w:val="24"/>
        </w:rPr>
        <w:t>социальнокультурную</w:t>
      </w:r>
      <w:proofErr w:type="spellEnd"/>
      <w:r w:rsidRPr="00062CDC">
        <w:rPr>
          <w:sz w:val="24"/>
          <w:szCs w:val="24"/>
        </w:rPr>
        <w:t xml:space="preserve">, нравственно-этическую тему; отчетный доклад на съезде, конференции, собрании; выступление по вопросам научно-технического прогресса; политическая, дипломатическая, военно-патриотическая, агитаторская, парламентская, митинговая речь </w:t>
      </w:r>
    </w:p>
    <w:p w14:paraId="5EC8E61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д) Речь прокурора, адвоката, обвиняемого и др. </w:t>
      </w:r>
    </w:p>
    <w:p w14:paraId="5C2F2A1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Ответ___________________________ </w:t>
      </w:r>
    </w:p>
    <w:p w14:paraId="186F71C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16 По цели публичные выступления делятся (выберите один вариант ответа) </w:t>
      </w:r>
    </w:p>
    <w:p w14:paraId="066BBD1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на информационные, убеждающие и протокольно-этикетные; </w:t>
      </w:r>
    </w:p>
    <w:p w14:paraId="6E41521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убеждающие, протокольно-этикетные и агитационные; </w:t>
      </w:r>
    </w:p>
    <w:p w14:paraId="5AF68A6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3) информационные, убеждающие, протокольно-этикетные, агитационные и развлекательные; </w:t>
      </w:r>
    </w:p>
    <w:p w14:paraId="3F277F3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на информационные, развлекательные и агитационные. </w:t>
      </w:r>
    </w:p>
    <w:p w14:paraId="6948EC0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17 К жанру социально-бытового красноречия не относится (выберите один вариант ответа) </w:t>
      </w:r>
    </w:p>
    <w:p w14:paraId="2D938A1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приветственная речь; </w:t>
      </w:r>
    </w:p>
    <w:p w14:paraId="1026052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юбилейная; </w:t>
      </w:r>
    </w:p>
    <w:p w14:paraId="1DA1613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застольная; </w:t>
      </w:r>
    </w:p>
    <w:p w14:paraId="531C75D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дипломатическая речь. </w:t>
      </w:r>
    </w:p>
    <w:p w14:paraId="05E0BB2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18 К какому виду красноречия относится речь президента перед открытием Олимпийских игр (выберите один вариант ответа)? </w:t>
      </w:r>
    </w:p>
    <w:p w14:paraId="1978940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Социально-политическое; </w:t>
      </w:r>
    </w:p>
    <w:p w14:paraId="41D451C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духовное; </w:t>
      </w:r>
    </w:p>
    <w:p w14:paraId="0951E25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3) социально-бытовое;</w:t>
      </w:r>
    </w:p>
    <w:p w14:paraId="2565BD9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4) академическое. </w:t>
      </w:r>
    </w:p>
    <w:p w14:paraId="4B26047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19 К какому виду красноречия относится речь в честь юбилея начальника цеха (выберите один вариант ответа)? </w:t>
      </w:r>
    </w:p>
    <w:p w14:paraId="0C87450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1) Социально-политическое;</w:t>
      </w:r>
    </w:p>
    <w:p w14:paraId="3C7086B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2) духовное; </w:t>
      </w:r>
    </w:p>
    <w:p w14:paraId="43ED24E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социально-бытовое; </w:t>
      </w:r>
    </w:p>
    <w:p w14:paraId="7BAC6BA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академическое. </w:t>
      </w:r>
    </w:p>
    <w:p w14:paraId="20AAF46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20 Как называется выступление, целью которого является сообщение адресату новых фактов и теоретических положений, не нуждающихся в доказательстве (выберите один вариант ответа)? </w:t>
      </w:r>
    </w:p>
    <w:p w14:paraId="596F14A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Убеждающее; </w:t>
      </w:r>
    </w:p>
    <w:p w14:paraId="1578CAA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2) агитационное;</w:t>
      </w:r>
    </w:p>
    <w:p w14:paraId="5602222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3) протокольно-этикетное; </w:t>
      </w:r>
    </w:p>
    <w:p w14:paraId="2AE6388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информационное. </w:t>
      </w:r>
    </w:p>
    <w:p w14:paraId="5D1413AC" w14:textId="77777777" w:rsidR="00A87DD3" w:rsidRDefault="00A87DD3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438BE4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485AA4EF" w14:textId="77777777" w:rsidR="009A0764" w:rsidRDefault="009A0764" w:rsidP="009A07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764F5F" w14:textId="77777777" w:rsidR="009A0764" w:rsidRDefault="009A0764" w:rsidP="009A07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4DCFD497" w14:textId="77777777" w:rsidR="009A0764" w:rsidRPr="005036E5" w:rsidRDefault="009A0764" w:rsidP="009A076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391B7FF8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6F092223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4C6F78C6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6B7918AC" w14:textId="77777777" w:rsidR="009A0764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1FB46909" w14:textId="77777777" w:rsidR="009A0764" w:rsidRDefault="009A0764" w:rsidP="009A0764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672E3D22" w14:textId="77777777" w:rsidR="009A0764" w:rsidRPr="00502091" w:rsidRDefault="009A0764" w:rsidP="009A0764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73EC2A66" w14:textId="77777777" w:rsidR="009A0764" w:rsidRPr="003D3489" w:rsidRDefault="009A0764" w:rsidP="009A076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9A0764" w:rsidRPr="00687A11" w14:paraId="09786A81" w14:textId="77777777" w:rsidTr="004D2440">
        <w:tc>
          <w:tcPr>
            <w:tcW w:w="0" w:type="auto"/>
            <w:shd w:val="clear" w:color="auto" w:fill="auto"/>
            <w:vAlign w:val="center"/>
          </w:tcPr>
          <w:p w14:paraId="46237E38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AE0B3A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61F18496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9A0764" w:rsidRPr="00687A11" w14:paraId="7806E9CB" w14:textId="77777777" w:rsidTr="004D2440">
        <w:tc>
          <w:tcPr>
            <w:tcW w:w="0" w:type="auto"/>
            <w:shd w:val="clear" w:color="auto" w:fill="auto"/>
          </w:tcPr>
          <w:p w14:paraId="6B9A7B93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2083B6C2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63C2BF2E" w14:textId="77777777" w:rsidTr="004D2440">
        <w:tc>
          <w:tcPr>
            <w:tcW w:w="0" w:type="auto"/>
            <w:shd w:val="clear" w:color="auto" w:fill="auto"/>
          </w:tcPr>
          <w:p w14:paraId="3C440F3A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1A08EEED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5BCC171F" w14:textId="77777777" w:rsidTr="004D2440">
        <w:tc>
          <w:tcPr>
            <w:tcW w:w="0" w:type="auto"/>
            <w:shd w:val="clear" w:color="auto" w:fill="auto"/>
          </w:tcPr>
          <w:p w14:paraId="412D33AF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E249098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528F39CA" w14:textId="77777777" w:rsidTr="004D2440">
        <w:tc>
          <w:tcPr>
            <w:tcW w:w="0" w:type="auto"/>
            <w:shd w:val="clear" w:color="auto" w:fill="auto"/>
          </w:tcPr>
          <w:p w14:paraId="3F9FDC80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72DAE4FA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7B3EBDF8" w14:textId="77777777" w:rsidTr="004D2440">
        <w:tc>
          <w:tcPr>
            <w:tcW w:w="0" w:type="auto"/>
            <w:shd w:val="clear" w:color="auto" w:fill="auto"/>
          </w:tcPr>
          <w:p w14:paraId="5BA8D4AC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76F39F9A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0CEF24FA" w14:textId="77777777" w:rsidTr="004D2440">
        <w:tc>
          <w:tcPr>
            <w:tcW w:w="0" w:type="auto"/>
            <w:shd w:val="clear" w:color="auto" w:fill="auto"/>
          </w:tcPr>
          <w:p w14:paraId="310ACA02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05F46C65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164DD156" w14:textId="77777777" w:rsidTr="004D2440">
        <w:tc>
          <w:tcPr>
            <w:tcW w:w="0" w:type="auto"/>
            <w:shd w:val="clear" w:color="auto" w:fill="auto"/>
          </w:tcPr>
          <w:p w14:paraId="4D6A4CD5" w14:textId="77777777" w:rsidR="009A0764" w:rsidRPr="009D4BCF" w:rsidRDefault="009A0764" w:rsidP="004D2440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02126232" w14:textId="77777777" w:rsidR="009A0764" w:rsidRPr="009D4BCF" w:rsidRDefault="009A0764" w:rsidP="004D2440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42649A6C" w14:textId="77777777" w:rsidR="009A0764" w:rsidRDefault="009A0764" w:rsidP="009A0764">
      <w:pPr>
        <w:pStyle w:val="Style16"/>
        <w:spacing w:line="240" w:lineRule="auto"/>
        <w:rPr>
          <w:sz w:val="28"/>
          <w:szCs w:val="28"/>
        </w:rPr>
      </w:pPr>
    </w:p>
    <w:p w14:paraId="28850B56" w14:textId="77777777" w:rsidR="009A0764" w:rsidRPr="003752E5" w:rsidRDefault="009A0764" w:rsidP="009A0764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3109D83" w14:textId="77777777" w:rsidR="009A0764" w:rsidRPr="00687A11" w:rsidRDefault="009A0764" w:rsidP="009A07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9A0764" w:rsidRPr="00687A11" w14:paraId="617F54DF" w14:textId="77777777" w:rsidTr="004D2440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777810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45F6F9" w14:textId="77777777" w:rsidR="009A0764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08207D5C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75F029" w14:textId="77777777" w:rsidR="009A0764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048B4883" w14:textId="77777777" w:rsidR="009A0764" w:rsidRPr="003752E5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6E69877A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0764" w:rsidRPr="00687A11" w14:paraId="323DDDF1" w14:textId="77777777" w:rsidTr="004D2440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E7CB19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6760FE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009AC3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9A0764" w:rsidRPr="00687A11" w14:paraId="35614CDD" w14:textId="77777777" w:rsidTr="004D2440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783BC0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98E3CE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683260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9A0764" w:rsidRPr="00687A11" w14:paraId="50CA8CCC" w14:textId="77777777" w:rsidTr="004D2440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CE98C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C79947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501F38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9A0764" w:rsidRPr="00687A11" w14:paraId="38641544" w14:textId="77777777" w:rsidTr="004D2440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8845B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E6CAD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008F2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72909403" w14:textId="77777777" w:rsidR="009A0764" w:rsidRDefault="009A0764" w:rsidP="009A0764">
      <w:pPr>
        <w:pStyle w:val="11"/>
        <w:tabs>
          <w:tab w:val="left" w:pos="358"/>
        </w:tabs>
        <w:ind w:firstLine="0"/>
      </w:pPr>
    </w:p>
    <w:p w14:paraId="2F8B2DC7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0967FA59" w14:textId="77777777" w:rsidR="004A45B2" w:rsidRDefault="009A0764" w:rsidP="009A0764">
      <w:pPr>
        <w:pStyle w:val="11"/>
        <w:ind w:left="81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8.1 </w:t>
      </w:r>
      <w:r w:rsidR="004A45B2" w:rsidRPr="0072394D">
        <w:rPr>
          <w:b/>
          <w:bCs/>
          <w:color w:val="000000"/>
        </w:rPr>
        <w:t>Основная учебная литература</w:t>
      </w:r>
    </w:p>
    <w:p w14:paraId="74FBCDA5" w14:textId="77777777" w:rsidR="00C462B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C462B1">
        <w:rPr>
          <w:rFonts w:ascii="Times New Roman" w:hAnsi="Times New Roman" w:cs="Times New Roman"/>
          <w:sz w:val="24"/>
          <w:szCs w:val="24"/>
          <w:shd w:val="clear" w:color="auto" w:fill="FFFFFF"/>
        </w:rPr>
        <w:t>Разумова, М. А. Риторика : Учебно-методическое пособие / М. А. Разумова. – Курск : Закрытое акционерное общество "Университетская книга", 2023. – 58 с. – ISBN 978-5-907818-19-4. – EDN VBOUEM.</w:t>
      </w:r>
    </w:p>
    <w:p w14:paraId="7B0D1E4F" w14:textId="77777777" w:rsidR="00C462B1" w:rsidRPr="00C738D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Кузнецов, И. Н. Риторика, или Ораторское искусство : учебное пособие для студентов вузов / И. Н. Кузнецов. — Москва : ЮНИТИ-ДАНА, 2017. — 431 c. — ISBN 5-238-00696-9. — Текст : электронный // Цифровой образовательный ресурс IPR SMART : [сайт]. — URL: https://www.iprbookshop.ru/81843.html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4150C824" w14:textId="77777777" w:rsidR="00C462B1" w:rsidRPr="00C738D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Александров, Д. Н. Риторика, или Русское красноречие : учебное пособие для вузов / Д. Н. Александров. — 2-е изд. — Москва : ЮНИТИ-ДАНА, 2017. — 351 c. — ISBN 5-238-00579-2. — Текст : электронный // Цифровой образовательный ресурс IPR SMART : [сайт]. — URL: https://www.iprbookshop.ru/81844.html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531AE844" w14:textId="77777777" w:rsidR="009A0764" w:rsidRPr="009A0764" w:rsidRDefault="009A0764" w:rsidP="009A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764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4A4D54B7" w14:textId="77777777" w:rsidR="00C462B1" w:rsidRPr="00C462B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Брадецкая, И. Г. Риторика : курс лекций / И. Г.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Брадецкая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Ю. Соловьева. — Москва : Российский государственный университет правосудия, 2019. — 146 c. — ISBN 978-5-93916-748-2. — Текст : электронный // Цифровой образовательный ресурс IPR SMART : [сайт]. — URL: https://www.iprbookshop.ru/94197.html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13B7CC6C" w14:textId="77777777" w:rsidR="00C462B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29F9D8" w14:textId="77777777" w:rsidR="00C462B1" w:rsidRPr="00C738D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2.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Брадецкая, И. Г. Риторика : практикум / И. Г.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Брадецкая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Ю. Соловьева. — Москва : Российский государственный университет правосудия, 2024. — 104 c. — ISBN 978-5-00209-080-8. — Текст : электронный // Цифровой образовательный ресурс IPR SMART : [сайт]. — URL: https://www.iprbookshop.ru/138171.html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1E628633" w14:textId="77777777" w:rsidR="004A45B2" w:rsidRDefault="004A45B2" w:rsidP="004A45B2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44C304E1" w14:textId="77777777" w:rsidR="00C462B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Малинина, М. Г. Риторика и эристика : учебное пособие / М. Г. Малинина. — Новосибирск : Новосибирский государственный технический университет, 2022. — 180 c. — ISBN 978-5-7782-4717-8. — Текст : электронный // Цифровой образовательный ресурс IPR SMART : [сайт]. — URL: https://www.iprbookshop.ru/127546.html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089F07FB" w14:textId="77777777" w:rsidR="00C462B1" w:rsidRPr="00C738D1" w:rsidRDefault="00C462B1" w:rsidP="00C462B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Академическая риторика : учебное пособие / Г. В. Александрова, Е. Б. Баранникова, М. В. Горбунова [и др.] ; под редакцией Е. Л. Ерохиной. — Москва : Московский педагогический государственный университет, 2023. — 156 c. — ISBN 978-5-4263-1214-2. — Текст : электронный // Цифровой образовательный ресурс IPR SMART : [сайт]. — URL: https://www.iprbookshop.ru/130123.html (дата обращения: 08.08.2025). — Режим доступа: для </w:t>
      </w:r>
      <w:proofErr w:type="spellStart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C738D1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5801CC4C" w14:textId="77777777" w:rsidR="00016D0A" w:rsidRDefault="00016D0A" w:rsidP="007C6C31">
      <w:pPr>
        <w:pStyle w:val="11"/>
        <w:tabs>
          <w:tab w:val="left" w:pos="35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58076E94" w14:textId="77777777" w:rsidR="009A0764" w:rsidRPr="00016D0A" w:rsidRDefault="009A0764" w:rsidP="007C6C31">
      <w:pPr>
        <w:pStyle w:val="11"/>
        <w:tabs>
          <w:tab w:val="left" w:pos="358"/>
        </w:tabs>
        <w:ind w:firstLine="0"/>
        <w:jc w:val="center"/>
      </w:pPr>
    </w:p>
    <w:p w14:paraId="3029FDFB" w14:textId="77777777" w:rsidR="0072394D" w:rsidRPr="007C6C31" w:rsidRDefault="004C3FE2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Университетская библиотека Онлайн </w:t>
      </w:r>
      <w:hyperlink r:id="rId9" w:history="1">
        <w:r w:rsidR="0072394D" w:rsidRPr="007C6C31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56015455" w14:textId="77777777" w:rsidR="0072394D" w:rsidRDefault="004C3FE2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Сервис полнотекстового поиска по книгам </w:t>
      </w:r>
      <w:hyperlink r:id="rId10" w:history="1">
        <w:r w:rsidR="007C6C31"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http://books.google.ru</w:t>
        </w:r>
      </w:hyperlink>
      <w:r w:rsidR="007C6C31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C0D2C08" w14:textId="77777777" w:rsidR="006E25EE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6E2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="006E25EE"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1" w:history="1"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 w:rsidR="006E25EE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705ED8A4" w14:textId="77777777" w:rsidR="00E97C14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4</w:t>
      </w:r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. Д.Э. Розенталь. Справочник по правописанию и стилистике </w:t>
      </w:r>
      <w:hyperlink r:id="rId12" w:history="1">
        <w:r w:rsidR="00407CBA"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01A9EC17" w14:textId="77777777" w:rsidR="009A0764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5</w:t>
      </w:r>
      <w:r w:rsidR="00E97C14">
        <w:rPr>
          <w:rFonts w:ascii="Times New Roman" w:hAnsi="Times New Roman" w:cs="Times New Roman"/>
          <w:color w:val="0C0E0D"/>
          <w:sz w:val="28"/>
          <w:szCs w:val="28"/>
        </w:rPr>
        <w:t>.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Электронная библиотечная система «</w:t>
      </w:r>
      <w:proofErr w:type="spellStart"/>
      <w:r w:rsidR="009A0764" w:rsidRPr="009A0764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="009A0764" w:rsidRPr="009A0764">
        <w:rPr>
          <w:rFonts w:ascii="Times New Roman" w:hAnsi="Times New Roman" w:cs="Times New Roman"/>
          <w:sz w:val="28"/>
          <w:szCs w:val="28"/>
        </w:rPr>
        <w:t>»</w:t>
      </w:r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D2E008" w14:textId="77777777" w:rsidR="009A0764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97C14">
        <w:rPr>
          <w:rFonts w:ascii="Times New Roman" w:hAnsi="Times New Roman" w:cs="Times New Roman"/>
          <w:sz w:val="28"/>
          <w:szCs w:val="28"/>
        </w:rPr>
        <w:t>.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4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97D28" w14:textId="77777777" w:rsidR="009A0764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7C14">
        <w:rPr>
          <w:rFonts w:ascii="Times New Roman" w:hAnsi="Times New Roman" w:cs="Times New Roman"/>
          <w:sz w:val="28"/>
          <w:szCs w:val="28"/>
        </w:rPr>
        <w:t xml:space="preserve">.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Портал, посвященный культуре письменной речи </w:t>
      </w:r>
      <w:hyperlink r:id="rId15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www.gramma.ru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33C46" w14:textId="77777777" w:rsidR="009A0764" w:rsidRPr="009A0764" w:rsidRDefault="004C3FE2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7C14">
        <w:rPr>
          <w:rFonts w:ascii="Times New Roman" w:hAnsi="Times New Roman" w:cs="Times New Roman"/>
          <w:sz w:val="28"/>
          <w:szCs w:val="28"/>
        </w:rPr>
        <w:t xml:space="preserve">.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Русский филологический портал </w:t>
      </w:r>
      <w:hyperlink r:id="rId16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www.philology.ru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C33FB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47C2E2E6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1A876CA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5860B12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79785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F09900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CE6EC6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5208FEEB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3E2857BC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2CBAA363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0F1AC983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11B15114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5A801F5E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00402E59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393EAD9A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3496B94D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154F845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2695788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4F3E2C0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1F2C304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7D4614C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- прежде чем отвечать на вопрос, необходимо сначала правильно его понять; </w:t>
      </w:r>
    </w:p>
    <w:p w14:paraId="0497D41D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4FB10A77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EB5E55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418EBA52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1B8EB4A8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CB554D7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384A4B4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72AF7D1B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515F6E57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5518F16C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8F292B4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4CF2CE65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4CBB7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>«</w:t>
      </w:r>
      <w:r w:rsidR="00E97C14">
        <w:rPr>
          <w:rFonts w:ascii="Times New Roman" w:eastAsia="Calibri" w:hAnsi="Times New Roman" w:cs="Times New Roman"/>
          <w:sz w:val="24"/>
          <w:szCs w:val="24"/>
        </w:rPr>
        <w:t>Риторика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561715F4" w14:textId="77777777" w:rsidTr="0041415F">
        <w:tc>
          <w:tcPr>
            <w:tcW w:w="4536" w:type="dxa"/>
          </w:tcPr>
          <w:p w14:paraId="7967E8D8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225C9D9B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59A4C22A" w14:textId="77777777" w:rsidTr="0041415F">
        <w:tc>
          <w:tcPr>
            <w:tcW w:w="4536" w:type="dxa"/>
          </w:tcPr>
          <w:p w14:paraId="4EB218E4" w14:textId="77777777" w:rsidR="007C6C31" w:rsidRPr="007C6C31" w:rsidRDefault="007C6C31" w:rsidP="00D6230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ул. Интернациональная, д.6-б. Учебная аудитория № </w:t>
            </w:r>
            <w:r w:rsidR="00D62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2171C835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251A69E1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15CA14D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5AB3DFDB" w14:textId="77777777" w:rsidTr="0041415F">
        <w:tc>
          <w:tcPr>
            <w:tcW w:w="4536" w:type="dxa"/>
          </w:tcPr>
          <w:p w14:paraId="20B9B22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0EF37E5F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2E43C8F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7980BBD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26EF4559" w14:textId="77777777" w:rsidTr="0041415F">
        <w:tc>
          <w:tcPr>
            <w:tcW w:w="9463" w:type="dxa"/>
            <w:gridSpan w:val="2"/>
          </w:tcPr>
          <w:p w14:paraId="419FB4FE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44442F57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D8E571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49E6C271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34BE5134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043DFDCD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593E6701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A0280C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35651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33D36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2DB02E04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5AE20A6C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2E7595FC" w14:textId="77777777" w:rsidTr="00A159A7">
        <w:tc>
          <w:tcPr>
            <w:tcW w:w="1372" w:type="dxa"/>
          </w:tcPr>
          <w:p w14:paraId="2CB6A934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7685ECCE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0ADA8E87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7D9A95E6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454E8F76" w14:textId="77777777" w:rsidTr="00A159A7">
        <w:tc>
          <w:tcPr>
            <w:tcW w:w="1372" w:type="dxa"/>
          </w:tcPr>
          <w:p w14:paraId="7007C11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748728F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003C03D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196B52A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60A1BD13" w14:textId="77777777" w:rsidTr="00A159A7">
        <w:tc>
          <w:tcPr>
            <w:tcW w:w="1372" w:type="dxa"/>
          </w:tcPr>
          <w:p w14:paraId="71E26BF3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165443A3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39B38F8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3895A9D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37DF7A8A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136CC48C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4BF"/>
    <w:multiLevelType w:val="hybridMultilevel"/>
    <w:tmpl w:val="04CEA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17EC"/>
    <w:multiLevelType w:val="hybridMultilevel"/>
    <w:tmpl w:val="B7082820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2" w15:restartNumberingAfterBreak="0">
    <w:nsid w:val="036F6965"/>
    <w:multiLevelType w:val="hybridMultilevel"/>
    <w:tmpl w:val="255A7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11DA5"/>
    <w:multiLevelType w:val="multilevel"/>
    <w:tmpl w:val="5CF0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EB37E0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3DA2B71"/>
    <w:multiLevelType w:val="hybridMultilevel"/>
    <w:tmpl w:val="961E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22910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43BDE"/>
    <w:multiLevelType w:val="hybridMultilevel"/>
    <w:tmpl w:val="EA348056"/>
    <w:lvl w:ilvl="0" w:tplc="0F325B9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B04C1E"/>
    <w:multiLevelType w:val="hybridMultilevel"/>
    <w:tmpl w:val="D43C89D0"/>
    <w:lvl w:ilvl="0" w:tplc="3892926A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665CF"/>
    <w:multiLevelType w:val="hybridMultilevel"/>
    <w:tmpl w:val="F38858D2"/>
    <w:lvl w:ilvl="0" w:tplc="FA52E484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A0A93"/>
    <w:multiLevelType w:val="hybridMultilevel"/>
    <w:tmpl w:val="3708AD32"/>
    <w:lvl w:ilvl="0" w:tplc="8D044F50">
      <w:start w:val="9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3A0A1F"/>
    <w:multiLevelType w:val="multilevel"/>
    <w:tmpl w:val="6B9824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956E66"/>
    <w:multiLevelType w:val="hybridMultilevel"/>
    <w:tmpl w:val="0898153A"/>
    <w:lvl w:ilvl="0" w:tplc="B3BE241A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17A18"/>
    <w:multiLevelType w:val="hybridMultilevel"/>
    <w:tmpl w:val="115E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95AF0"/>
    <w:multiLevelType w:val="hybridMultilevel"/>
    <w:tmpl w:val="F2B0E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15AA6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B7539C"/>
    <w:multiLevelType w:val="multilevel"/>
    <w:tmpl w:val="A88E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CA5BC7"/>
    <w:multiLevelType w:val="hybridMultilevel"/>
    <w:tmpl w:val="6DE4674C"/>
    <w:lvl w:ilvl="0" w:tplc="F2B4953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B24DF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2ED04D7"/>
    <w:multiLevelType w:val="hybridMultilevel"/>
    <w:tmpl w:val="9320D5F2"/>
    <w:lvl w:ilvl="0" w:tplc="2D0ED4FE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C2F4646"/>
    <w:multiLevelType w:val="hybridMultilevel"/>
    <w:tmpl w:val="6AC8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47D31"/>
    <w:multiLevelType w:val="hybridMultilevel"/>
    <w:tmpl w:val="EBE09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17A2F"/>
    <w:multiLevelType w:val="hybridMultilevel"/>
    <w:tmpl w:val="5DAAC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233E6"/>
    <w:multiLevelType w:val="hybridMultilevel"/>
    <w:tmpl w:val="50F2CC1C"/>
    <w:lvl w:ilvl="0" w:tplc="FA52E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467"/>
    <w:multiLevelType w:val="hybridMultilevel"/>
    <w:tmpl w:val="22F0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37"/>
  </w:num>
  <w:num w:numId="5">
    <w:abstractNumId w:val="30"/>
  </w:num>
  <w:num w:numId="6">
    <w:abstractNumId w:val="29"/>
  </w:num>
  <w:num w:numId="7">
    <w:abstractNumId w:val="26"/>
  </w:num>
  <w:num w:numId="8">
    <w:abstractNumId w:val="38"/>
  </w:num>
  <w:num w:numId="9">
    <w:abstractNumId w:val="5"/>
  </w:num>
  <w:num w:numId="10">
    <w:abstractNumId w:val="39"/>
  </w:num>
  <w:num w:numId="11">
    <w:abstractNumId w:val="36"/>
  </w:num>
  <w:num w:numId="12">
    <w:abstractNumId w:val="25"/>
  </w:num>
  <w:num w:numId="13">
    <w:abstractNumId w:val="32"/>
  </w:num>
  <w:num w:numId="14">
    <w:abstractNumId w:val="31"/>
  </w:num>
  <w:num w:numId="15">
    <w:abstractNumId w:val="28"/>
  </w:num>
  <w:num w:numId="16">
    <w:abstractNumId w:val="12"/>
  </w:num>
  <w:num w:numId="17">
    <w:abstractNumId w:val="20"/>
  </w:num>
  <w:num w:numId="18">
    <w:abstractNumId w:val="1"/>
  </w:num>
  <w:num w:numId="19">
    <w:abstractNumId w:val="27"/>
  </w:num>
  <w:num w:numId="20">
    <w:abstractNumId w:val="10"/>
  </w:num>
  <w:num w:numId="21">
    <w:abstractNumId w:val="14"/>
  </w:num>
  <w:num w:numId="22">
    <w:abstractNumId w:val="21"/>
  </w:num>
  <w:num w:numId="23">
    <w:abstractNumId w:val="4"/>
  </w:num>
  <w:num w:numId="24">
    <w:abstractNumId w:val="0"/>
  </w:num>
  <w:num w:numId="25">
    <w:abstractNumId w:val="7"/>
  </w:num>
  <w:num w:numId="26">
    <w:abstractNumId w:val="18"/>
  </w:num>
  <w:num w:numId="27">
    <w:abstractNumId w:val="35"/>
  </w:num>
  <w:num w:numId="28">
    <w:abstractNumId w:val="19"/>
  </w:num>
  <w:num w:numId="29">
    <w:abstractNumId w:val="2"/>
  </w:num>
  <w:num w:numId="30">
    <w:abstractNumId w:val="8"/>
  </w:num>
  <w:num w:numId="31">
    <w:abstractNumId w:val="22"/>
  </w:num>
  <w:num w:numId="32">
    <w:abstractNumId w:val="24"/>
  </w:num>
  <w:num w:numId="33">
    <w:abstractNumId w:val="11"/>
  </w:num>
  <w:num w:numId="34">
    <w:abstractNumId w:val="17"/>
  </w:num>
  <w:num w:numId="35">
    <w:abstractNumId w:val="13"/>
  </w:num>
  <w:num w:numId="36">
    <w:abstractNumId w:val="34"/>
  </w:num>
  <w:num w:numId="37">
    <w:abstractNumId w:val="33"/>
  </w:num>
  <w:num w:numId="38">
    <w:abstractNumId w:val="23"/>
  </w:num>
  <w:num w:numId="39">
    <w:abstractNumId w:val="6"/>
  </w:num>
  <w:num w:numId="4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27AD1"/>
    <w:rsid w:val="000353C5"/>
    <w:rsid w:val="00036B61"/>
    <w:rsid w:val="00041E61"/>
    <w:rsid w:val="00043E02"/>
    <w:rsid w:val="00044D5E"/>
    <w:rsid w:val="00060780"/>
    <w:rsid w:val="00062CDC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C53A0"/>
    <w:rsid w:val="001D36C2"/>
    <w:rsid w:val="001E2830"/>
    <w:rsid w:val="001E3DFE"/>
    <w:rsid w:val="00201518"/>
    <w:rsid w:val="00205CCC"/>
    <w:rsid w:val="00206F57"/>
    <w:rsid w:val="00210052"/>
    <w:rsid w:val="00214C1D"/>
    <w:rsid w:val="00223294"/>
    <w:rsid w:val="002262EE"/>
    <w:rsid w:val="00234B3C"/>
    <w:rsid w:val="00244EE9"/>
    <w:rsid w:val="00264FF3"/>
    <w:rsid w:val="00290FE0"/>
    <w:rsid w:val="00292A7B"/>
    <w:rsid w:val="0029603E"/>
    <w:rsid w:val="002B4F27"/>
    <w:rsid w:val="002B7291"/>
    <w:rsid w:val="002C766A"/>
    <w:rsid w:val="002E2407"/>
    <w:rsid w:val="002E4CF5"/>
    <w:rsid w:val="002F4383"/>
    <w:rsid w:val="00306763"/>
    <w:rsid w:val="0031630F"/>
    <w:rsid w:val="00320BEC"/>
    <w:rsid w:val="00340117"/>
    <w:rsid w:val="003610BA"/>
    <w:rsid w:val="00377DEF"/>
    <w:rsid w:val="003866ED"/>
    <w:rsid w:val="00387339"/>
    <w:rsid w:val="00387E22"/>
    <w:rsid w:val="00396EC6"/>
    <w:rsid w:val="003A0561"/>
    <w:rsid w:val="003A1503"/>
    <w:rsid w:val="003A5BB3"/>
    <w:rsid w:val="003D0C9E"/>
    <w:rsid w:val="003D2C4A"/>
    <w:rsid w:val="003D3489"/>
    <w:rsid w:val="003F024C"/>
    <w:rsid w:val="003F233C"/>
    <w:rsid w:val="00406C16"/>
    <w:rsid w:val="00407CBA"/>
    <w:rsid w:val="0041415F"/>
    <w:rsid w:val="0041638A"/>
    <w:rsid w:val="0042205D"/>
    <w:rsid w:val="00430737"/>
    <w:rsid w:val="00431133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C3FE2"/>
    <w:rsid w:val="004D4861"/>
    <w:rsid w:val="004D4D67"/>
    <w:rsid w:val="004E06B6"/>
    <w:rsid w:val="004E5A14"/>
    <w:rsid w:val="00502091"/>
    <w:rsid w:val="005036E5"/>
    <w:rsid w:val="00504700"/>
    <w:rsid w:val="005137DB"/>
    <w:rsid w:val="00521693"/>
    <w:rsid w:val="00523C1C"/>
    <w:rsid w:val="00523D98"/>
    <w:rsid w:val="0052470B"/>
    <w:rsid w:val="00535864"/>
    <w:rsid w:val="00544B37"/>
    <w:rsid w:val="00551B8B"/>
    <w:rsid w:val="00570475"/>
    <w:rsid w:val="00570B69"/>
    <w:rsid w:val="00571C75"/>
    <w:rsid w:val="00571E1B"/>
    <w:rsid w:val="0057403E"/>
    <w:rsid w:val="00575B07"/>
    <w:rsid w:val="0059068B"/>
    <w:rsid w:val="00596777"/>
    <w:rsid w:val="005A4183"/>
    <w:rsid w:val="005B469D"/>
    <w:rsid w:val="005B6785"/>
    <w:rsid w:val="005C192E"/>
    <w:rsid w:val="005C52A5"/>
    <w:rsid w:val="005E62C5"/>
    <w:rsid w:val="005F240C"/>
    <w:rsid w:val="00635232"/>
    <w:rsid w:val="006419CD"/>
    <w:rsid w:val="006476EE"/>
    <w:rsid w:val="00653046"/>
    <w:rsid w:val="0066467D"/>
    <w:rsid w:val="00676C9B"/>
    <w:rsid w:val="00682790"/>
    <w:rsid w:val="00682A09"/>
    <w:rsid w:val="00693E36"/>
    <w:rsid w:val="006956F2"/>
    <w:rsid w:val="00695C71"/>
    <w:rsid w:val="00695D61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151F4"/>
    <w:rsid w:val="007238FC"/>
    <w:rsid w:val="0072394D"/>
    <w:rsid w:val="00727731"/>
    <w:rsid w:val="00737BE8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B4C95"/>
    <w:rsid w:val="007C2C9A"/>
    <w:rsid w:val="007C6C31"/>
    <w:rsid w:val="00811281"/>
    <w:rsid w:val="00813758"/>
    <w:rsid w:val="0081558F"/>
    <w:rsid w:val="00815B7F"/>
    <w:rsid w:val="00820AD4"/>
    <w:rsid w:val="008415FE"/>
    <w:rsid w:val="0084202B"/>
    <w:rsid w:val="008468C2"/>
    <w:rsid w:val="00846E76"/>
    <w:rsid w:val="00852E0A"/>
    <w:rsid w:val="008660C1"/>
    <w:rsid w:val="0087726E"/>
    <w:rsid w:val="0089003B"/>
    <w:rsid w:val="00890E35"/>
    <w:rsid w:val="008A4C12"/>
    <w:rsid w:val="008A5086"/>
    <w:rsid w:val="008B5A33"/>
    <w:rsid w:val="008C646F"/>
    <w:rsid w:val="008E55FE"/>
    <w:rsid w:val="00902E7E"/>
    <w:rsid w:val="0091342A"/>
    <w:rsid w:val="0092021A"/>
    <w:rsid w:val="009458D0"/>
    <w:rsid w:val="009506F3"/>
    <w:rsid w:val="00966B09"/>
    <w:rsid w:val="00970658"/>
    <w:rsid w:val="00972655"/>
    <w:rsid w:val="009778D9"/>
    <w:rsid w:val="009837E9"/>
    <w:rsid w:val="00986C99"/>
    <w:rsid w:val="00987140"/>
    <w:rsid w:val="00987F5E"/>
    <w:rsid w:val="009909C0"/>
    <w:rsid w:val="00992327"/>
    <w:rsid w:val="009942CE"/>
    <w:rsid w:val="009A0764"/>
    <w:rsid w:val="009D4BCF"/>
    <w:rsid w:val="009D762A"/>
    <w:rsid w:val="00A01362"/>
    <w:rsid w:val="00A01C53"/>
    <w:rsid w:val="00A04FCE"/>
    <w:rsid w:val="00A06D6D"/>
    <w:rsid w:val="00A11376"/>
    <w:rsid w:val="00A131D3"/>
    <w:rsid w:val="00A159A7"/>
    <w:rsid w:val="00A26D58"/>
    <w:rsid w:val="00A3188C"/>
    <w:rsid w:val="00A411D5"/>
    <w:rsid w:val="00A54F18"/>
    <w:rsid w:val="00A87DD3"/>
    <w:rsid w:val="00A939AC"/>
    <w:rsid w:val="00A973C8"/>
    <w:rsid w:val="00AA65AA"/>
    <w:rsid w:val="00AA783B"/>
    <w:rsid w:val="00AB48F4"/>
    <w:rsid w:val="00AD28D6"/>
    <w:rsid w:val="00AD4A44"/>
    <w:rsid w:val="00AE1855"/>
    <w:rsid w:val="00AF6178"/>
    <w:rsid w:val="00AF6953"/>
    <w:rsid w:val="00B04BE0"/>
    <w:rsid w:val="00B1262C"/>
    <w:rsid w:val="00B46FBC"/>
    <w:rsid w:val="00B6102F"/>
    <w:rsid w:val="00BC0EB7"/>
    <w:rsid w:val="00BC2438"/>
    <w:rsid w:val="00BD72B7"/>
    <w:rsid w:val="00BE1CA8"/>
    <w:rsid w:val="00BE2D44"/>
    <w:rsid w:val="00BF2291"/>
    <w:rsid w:val="00C105DF"/>
    <w:rsid w:val="00C1092C"/>
    <w:rsid w:val="00C16443"/>
    <w:rsid w:val="00C355A1"/>
    <w:rsid w:val="00C462B1"/>
    <w:rsid w:val="00C560B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F19F9"/>
    <w:rsid w:val="00D00863"/>
    <w:rsid w:val="00D10E0B"/>
    <w:rsid w:val="00D1376F"/>
    <w:rsid w:val="00D1670C"/>
    <w:rsid w:val="00D21504"/>
    <w:rsid w:val="00D25AA6"/>
    <w:rsid w:val="00D319A6"/>
    <w:rsid w:val="00D57A3D"/>
    <w:rsid w:val="00D62307"/>
    <w:rsid w:val="00D632FF"/>
    <w:rsid w:val="00D66010"/>
    <w:rsid w:val="00D712A1"/>
    <w:rsid w:val="00D7289F"/>
    <w:rsid w:val="00D80639"/>
    <w:rsid w:val="00D934DC"/>
    <w:rsid w:val="00D958F9"/>
    <w:rsid w:val="00D95AEC"/>
    <w:rsid w:val="00D97806"/>
    <w:rsid w:val="00DB1141"/>
    <w:rsid w:val="00DB212D"/>
    <w:rsid w:val="00DC43CC"/>
    <w:rsid w:val="00DD07BF"/>
    <w:rsid w:val="00DD71CE"/>
    <w:rsid w:val="00DF751C"/>
    <w:rsid w:val="00E1718F"/>
    <w:rsid w:val="00E172D6"/>
    <w:rsid w:val="00E21FC1"/>
    <w:rsid w:val="00E24868"/>
    <w:rsid w:val="00E2534C"/>
    <w:rsid w:val="00E43EFB"/>
    <w:rsid w:val="00E5097B"/>
    <w:rsid w:val="00E50CBC"/>
    <w:rsid w:val="00E50F60"/>
    <w:rsid w:val="00E518BF"/>
    <w:rsid w:val="00E71EE5"/>
    <w:rsid w:val="00E80229"/>
    <w:rsid w:val="00E81E52"/>
    <w:rsid w:val="00E932A4"/>
    <w:rsid w:val="00E97C14"/>
    <w:rsid w:val="00EA1FB1"/>
    <w:rsid w:val="00EB5FD6"/>
    <w:rsid w:val="00EC482D"/>
    <w:rsid w:val="00EC5E97"/>
    <w:rsid w:val="00EC5EB9"/>
    <w:rsid w:val="00EE676A"/>
    <w:rsid w:val="00F0145F"/>
    <w:rsid w:val="00F156BA"/>
    <w:rsid w:val="00F3166D"/>
    <w:rsid w:val="00F4429B"/>
    <w:rsid w:val="00F47FBA"/>
    <w:rsid w:val="00F54E97"/>
    <w:rsid w:val="00F5789E"/>
    <w:rsid w:val="00F912BF"/>
    <w:rsid w:val="00F91DE7"/>
    <w:rsid w:val="00FB6E9B"/>
    <w:rsid w:val="00FC0208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39A6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7151F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iprbooksho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rosental-boo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hilology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gramota.ru/class/textbook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mma.ru" TargetMode="External"/><Relationship Id="rId10" Type="http://schemas.openxmlformats.org/officeDocument/2006/relationships/hyperlink" Target="http://books.googl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hyperlink" Target="http://www.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69AA9-DB0E-4CCC-A5A1-762F430E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32</Pages>
  <Words>9083</Words>
  <Characters>51776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193</cp:revision>
  <cp:lastPrinted>2025-09-11T12:26:00Z</cp:lastPrinted>
  <dcterms:created xsi:type="dcterms:W3CDTF">2021-05-26T13:55:00Z</dcterms:created>
  <dcterms:modified xsi:type="dcterms:W3CDTF">2026-09-07T11:57:00Z</dcterms:modified>
</cp:coreProperties>
</file>