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51" w:rsidRPr="002D406C" w:rsidRDefault="00DB38B9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bookmark83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Государственное </w:t>
      </w:r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втономное </w:t>
      </w:r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учреждение</w:t>
      </w:r>
    </w:p>
    <w:p w:rsidR="009A1151" w:rsidRPr="002D406C" w:rsidRDefault="009A1151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высшего профессионального образования Курской области</w:t>
      </w:r>
    </w:p>
    <w:p w:rsidR="009A1151" w:rsidRPr="002D406C" w:rsidRDefault="00AB1E37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Курская академия государственной и муниципальной службы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</w:p>
    <w:p w:rsidR="009A1151" w:rsidRPr="002D406C" w:rsidRDefault="009A1151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A1151" w:rsidRPr="00311CDC" w:rsidRDefault="00311CDC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11C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Кафедра философии, социально-правовых и естественнонаучных дисциплин</w:t>
      </w:r>
    </w:p>
    <w:p w:rsidR="009A1151" w:rsidRPr="002D406C" w:rsidRDefault="009A1151" w:rsidP="009A115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A1151" w:rsidRPr="002D406C" w:rsidRDefault="009A1151" w:rsidP="009A115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A1151" w:rsidRPr="002D406C" w:rsidRDefault="00B30ACA" w:rsidP="009A1151">
      <w:pPr>
        <w:widowControl w:val="0"/>
        <w:spacing w:after="0" w:line="240" w:lineRule="auto"/>
        <w:ind w:left="368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Дополнительная профессиональная программа </w:t>
      </w:r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рассмотрена на </w:t>
      </w:r>
      <w:proofErr w:type="spellStart"/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Межкафедральном</w:t>
      </w:r>
      <w:proofErr w:type="spellEnd"/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учебно-методическом совете и </w:t>
      </w:r>
      <w:r w:rsidR="00F463D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утверждена </w:t>
      </w:r>
      <w:r w:rsidR="009A1151" w:rsidRPr="002D40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использованию в учебном процессе</w:t>
      </w:r>
    </w:p>
    <w:p w:rsidR="009A1151" w:rsidRPr="002D406C" w:rsidRDefault="009A1151" w:rsidP="009A1151">
      <w:pPr>
        <w:widowControl w:val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447DF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B38B9" w:rsidRPr="00447DF0">
        <w:rPr>
          <w:rFonts w:ascii="Times New Roman" w:hAnsi="Times New Roman" w:cs="Times New Roman"/>
          <w:sz w:val="28"/>
          <w:szCs w:val="28"/>
        </w:rPr>
        <w:t>2</w:t>
      </w:r>
      <w:r w:rsidRPr="00447DF0">
        <w:rPr>
          <w:rFonts w:ascii="Times New Roman" w:hAnsi="Times New Roman" w:cs="Times New Roman"/>
          <w:sz w:val="28"/>
          <w:szCs w:val="28"/>
        </w:rPr>
        <w:t xml:space="preserve"> от </w:t>
      </w:r>
      <w:r w:rsidR="00AB1E37" w:rsidRPr="00447DF0">
        <w:rPr>
          <w:rFonts w:ascii="Times New Roman" w:hAnsi="Times New Roman" w:cs="Times New Roman"/>
          <w:sz w:val="28"/>
          <w:szCs w:val="28"/>
        </w:rPr>
        <w:t>«</w:t>
      </w:r>
      <w:r w:rsidR="00447DF0">
        <w:rPr>
          <w:rFonts w:ascii="Times New Roman" w:hAnsi="Times New Roman" w:cs="Times New Roman"/>
          <w:sz w:val="28"/>
          <w:szCs w:val="28"/>
        </w:rPr>
        <w:t>1</w:t>
      </w:r>
      <w:r w:rsidR="00DB38B9" w:rsidRPr="00447DF0">
        <w:rPr>
          <w:rFonts w:ascii="Times New Roman" w:hAnsi="Times New Roman" w:cs="Times New Roman"/>
          <w:sz w:val="28"/>
          <w:szCs w:val="28"/>
        </w:rPr>
        <w:t>2</w:t>
      </w:r>
      <w:r w:rsidR="00AB1E37" w:rsidRPr="00447DF0">
        <w:rPr>
          <w:rFonts w:ascii="Times New Roman" w:hAnsi="Times New Roman" w:cs="Times New Roman"/>
          <w:sz w:val="28"/>
          <w:szCs w:val="28"/>
        </w:rPr>
        <w:t>»</w:t>
      </w:r>
      <w:r w:rsidR="00DB38B9" w:rsidRPr="00447DF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47DF0">
        <w:rPr>
          <w:rFonts w:ascii="Times New Roman" w:hAnsi="Times New Roman" w:cs="Times New Roman"/>
          <w:sz w:val="28"/>
          <w:szCs w:val="28"/>
        </w:rPr>
        <w:t>7</w:t>
      </w:r>
      <w:r w:rsidRPr="00447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5797" w:rsidRDefault="007D5797" w:rsidP="007D5797">
      <w:pPr>
        <w:widowControl w:val="0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_____________И.В. Анциферова</w:t>
      </w:r>
    </w:p>
    <w:p w:rsidR="009A1151" w:rsidRPr="002D406C" w:rsidRDefault="009A1151" w:rsidP="009A1151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CDC" w:rsidRDefault="009A1151" w:rsidP="00311CDC">
      <w:pPr>
        <w:pStyle w:val="12"/>
        <w:shd w:val="clear" w:color="auto" w:fill="auto"/>
        <w:spacing w:before="0" w:after="0"/>
        <w:rPr>
          <w:color w:val="000000"/>
          <w:sz w:val="28"/>
          <w:szCs w:val="28"/>
        </w:rPr>
      </w:pPr>
      <w:bookmarkStart w:id="1" w:name="bookmark0"/>
      <w:bookmarkEnd w:id="0"/>
      <w:r w:rsidRPr="002D406C">
        <w:rPr>
          <w:color w:val="000000"/>
          <w:sz w:val="28"/>
          <w:szCs w:val="28"/>
        </w:rPr>
        <w:t xml:space="preserve">ДОПОЛНИТЕЛЬНАЯ ПРОФЕССИОНАЛЬНАЯ ПРОГРАММА </w:t>
      </w:r>
    </w:p>
    <w:p w:rsidR="009A1151" w:rsidRPr="002D406C" w:rsidRDefault="009A1151" w:rsidP="00311CDC">
      <w:pPr>
        <w:pStyle w:val="12"/>
        <w:shd w:val="clear" w:color="auto" w:fill="auto"/>
        <w:spacing w:before="0" w:after="0"/>
        <w:rPr>
          <w:sz w:val="28"/>
          <w:szCs w:val="28"/>
        </w:rPr>
      </w:pPr>
      <w:r w:rsidRPr="002D406C">
        <w:rPr>
          <w:rStyle w:val="1145pt0pt"/>
          <w:sz w:val="28"/>
          <w:szCs w:val="28"/>
        </w:rPr>
        <w:t>повышения квалификации</w:t>
      </w:r>
      <w:bookmarkEnd w:id="1"/>
    </w:p>
    <w:p w:rsidR="009A1151" w:rsidRPr="002D406C" w:rsidRDefault="00AB1E37" w:rsidP="00311C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956D8" w:rsidRPr="00A956D8">
        <w:rPr>
          <w:rFonts w:ascii="Times New Roman" w:eastAsia="Times New Roman" w:hAnsi="Times New Roman" w:cs="Times New Roman"/>
          <w:b/>
          <w:sz w:val="28"/>
          <w:szCs w:val="28"/>
        </w:rPr>
        <w:t>Комплексная защита информации и обеспечение безопасности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247"/>
        <w:gridCol w:w="3324"/>
      </w:tblGrid>
      <w:tr w:rsidR="009A1151" w:rsidRPr="00447DF0" w:rsidTr="009A1151">
        <w:tc>
          <w:tcPr>
            <w:tcW w:w="6247" w:type="dxa"/>
            <w:hideMark/>
          </w:tcPr>
          <w:p w:rsidR="009A1151" w:rsidRPr="00447DF0" w:rsidRDefault="009A1151" w:rsidP="00311C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00E3"/>
            </w:r>
            <w:r w:rsidR="00230167"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Травкин Е.И., Васильев Д.А.</w:t>
            </w: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447DF0"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4" w:type="dxa"/>
          </w:tcPr>
          <w:p w:rsidR="009A1151" w:rsidRPr="00447DF0" w:rsidRDefault="009A115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1151" w:rsidRPr="00447DF0" w:rsidTr="009A1151">
        <w:tc>
          <w:tcPr>
            <w:tcW w:w="6247" w:type="dxa"/>
            <w:hideMark/>
          </w:tcPr>
          <w:p w:rsidR="009A1151" w:rsidRPr="00447DF0" w:rsidRDefault="009A115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00E3"/>
            </w: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 академия </w:t>
            </w:r>
            <w:proofErr w:type="gramStart"/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</w:p>
          <w:p w:rsidR="009A1151" w:rsidRPr="00447DF0" w:rsidRDefault="009A1151" w:rsidP="00311CD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службы, 201</w:t>
            </w:r>
            <w:r w:rsidR="00447DF0"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7D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4" w:type="dxa"/>
          </w:tcPr>
          <w:p w:rsidR="009A1151" w:rsidRPr="00447DF0" w:rsidRDefault="009A115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1151" w:rsidRPr="00447DF0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447DF0" w:rsidRDefault="009A1151" w:rsidP="009A11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51" w:rsidRPr="002D406C" w:rsidRDefault="00DB38B9" w:rsidP="009A115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47D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Курск 201</w:t>
      </w:r>
      <w:r w:rsidR="00447DF0" w:rsidRPr="00447D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7</w:t>
      </w:r>
    </w:p>
    <w:p w:rsidR="007606E3" w:rsidRPr="002D406C" w:rsidRDefault="007606E3">
      <w:pPr>
        <w:rPr>
          <w:sz w:val="28"/>
          <w:szCs w:val="28"/>
        </w:rPr>
      </w:pPr>
    </w:p>
    <w:p w:rsidR="00830766" w:rsidRPr="004808E1" w:rsidRDefault="00830766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bookmarkStart w:id="2" w:name="bookmark1"/>
      <w:r w:rsidRPr="004808E1">
        <w:rPr>
          <w:b/>
          <w:color w:val="000000"/>
          <w:sz w:val="28"/>
          <w:szCs w:val="28"/>
        </w:rPr>
        <w:lastRenderedPageBreak/>
        <w:t>Структура программы повышения квалификации</w:t>
      </w:r>
      <w:bookmarkEnd w:id="2"/>
    </w:p>
    <w:p w:rsidR="00830766" w:rsidRPr="00F463DC" w:rsidRDefault="00830766" w:rsidP="001217C7">
      <w:pPr>
        <w:pStyle w:val="24"/>
        <w:shd w:val="clear" w:color="auto" w:fill="auto"/>
        <w:tabs>
          <w:tab w:val="left" w:pos="1441"/>
        </w:tabs>
        <w:spacing w:line="240" w:lineRule="auto"/>
        <w:ind w:right="20" w:firstLine="851"/>
        <w:jc w:val="both"/>
        <w:rPr>
          <w:sz w:val="28"/>
          <w:szCs w:val="28"/>
        </w:rPr>
      </w:pPr>
      <w:bookmarkStart w:id="3" w:name="bookmark2"/>
      <w:r w:rsidRPr="00F463DC">
        <w:rPr>
          <w:color w:val="000000"/>
          <w:sz w:val="28"/>
          <w:szCs w:val="28"/>
        </w:rPr>
        <w:t>Общая характеристика дополнительной образовательной программы:</w:t>
      </w:r>
      <w:bookmarkEnd w:id="3"/>
    </w:p>
    <w:p w:rsidR="00830766" w:rsidRPr="00F463DC" w:rsidRDefault="00830766" w:rsidP="001217C7">
      <w:pPr>
        <w:pStyle w:val="22"/>
        <w:shd w:val="clear" w:color="auto" w:fill="auto"/>
        <w:tabs>
          <w:tab w:val="left" w:pos="154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Законодательные и нормативные правовые акты, в соответствии с которыми разработана программа:</w:t>
      </w:r>
    </w:p>
    <w:p w:rsidR="00830766" w:rsidRPr="00F463DC" w:rsidRDefault="00830766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Федеральный закон от 09.12.2012 № 273-ФЗ </w:t>
      </w:r>
      <w:r w:rsidR="00AB1E37">
        <w:rPr>
          <w:color w:val="000000"/>
          <w:sz w:val="28"/>
          <w:szCs w:val="28"/>
        </w:rPr>
        <w:t>«</w:t>
      </w:r>
      <w:r w:rsidRPr="00F463DC">
        <w:rPr>
          <w:color w:val="000000"/>
          <w:sz w:val="28"/>
          <w:szCs w:val="28"/>
        </w:rPr>
        <w:t>Об образовании в Российской Федерации</w:t>
      </w:r>
      <w:r w:rsidR="00AB1E37">
        <w:rPr>
          <w:color w:val="000000"/>
          <w:sz w:val="28"/>
          <w:szCs w:val="28"/>
        </w:rPr>
        <w:t>»</w:t>
      </w:r>
      <w:r w:rsidRPr="00F463DC">
        <w:rPr>
          <w:color w:val="000000"/>
          <w:sz w:val="28"/>
          <w:szCs w:val="28"/>
        </w:rPr>
        <w:t>;</w:t>
      </w:r>
    </w:p>
    <w:p w:rsidR="00830766" w:rsidRPr="00F463DC" w:rsidRDefault="00830766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Приказ </w:t>
      </w:r>
      <w:proofErr w:type="spellStart"/>
      <w:r w:rsidRPr="00F463DC">
        <w:rPr>
          <w:color w:val="000000"/>
          <w:sz w:val="28"/>
          <w:szCs w:val="28"/>
        </w:rPr>
        <w:t>Минобрнауки</w:t>
      </w:r>
      <w:proofErr w:type="spellEnd"/>
      <w:r w:rsidRPr="00F463DC">
        <w:rPr>
          <w:color w:val="000000"/>
          <w:sz w:val="28"/>
          <w:szCs w:val="28"/>
        </w:rPr>
        <w:t xml:space="preserve"> России от 01.07.2013 № 499 </w:t>
      </w:r>
      <w:r w:rsidR="00AB1E37">
        <w:rPr>
          <w:color w:val="000000"/>
          <w:sz w:val="28"/>
          <w:szCs w:val="28"/>
        </w:rPr>
        <w:t>«</w:t>
      </w:r>
      <w:r w:rsidRPr="00F463DC">
        <w:rPr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AB1E37">
        <w:rPr>
          <w:color w:val="000000"/>
          <w:sz w:val="28"/>
          <w:szCs w:val="28"/>
        </w:rPr>
        <w:t>»</w:t>
      </w:r>
      <w:r w:rsidRPr="00F463DC">
        <w:rPr>
          <w:color w:val="000000"/>
          <w:sz w:val="28"/>
          <w:szCs w:val="28"/>
        </w:rPr>
        <w:t xml:space="preserve"> (зарегистрирован в Минюсте России 20.08.2013 № 29444);</w:t>
      </w:r>
    </w:p>
    <w:p w:rsidR="00830766" w:rsidRPr="00F463DC" w:rsidRDefault="00830766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Квалификационный справочник должностей руководителей, специалистов и других служащих, утвержденный Постановлением Минтруда России от 21.08.1998 № 37 (в ред. приказов </w:t>
      </w:r>
      <w:proofErr w:type="spellStart"/>
      <w:r w:rsidRPr="00F463DC">
        <w:rPr>
          <w:color w:val="000000"/>
          <w:sz w:val="28"/>
          <w:szCs w:val="28"/>
        </w:rPr>
        <w:t>Минздравсоцразвития</w:t>
      </w:r>
      <w:proofErr w:type="spellEnd"/>
      <w:r w:rsidRPr="00F463DC">
        <w:rPr>
          <w:color w:val="000000"/>
          <w:sz w:val="28"/>
          <w:szCs w:val="28"/>
        </w:rPr>
        <w:t xml:space="preserve"> России от 25.07.2005 № 461, от 07.11.2006 № 749, от 17.09.2007 № 605, </w:t>
      </w:r>
      <w:proofErr w:type="gramStart"/>
      <w:r w:rsidRPr="00F463DC">
        <w:rPr>
          <w:color w:val="000000"/>
          <w:sz w:val="28"/>
          <w:szCs w:val="28"/>
        </w:rPr>
        <w:t>от</w:t>
      </w:r>
      <w:proofErr w:type="gramEnd"/>
      <w:r w:rsidRPr="00F463DC">
        <w:rPr>
          <w:color w:val="000000"/>
          <w:sz w:val="28"/>
          <w:szCs w:val="28"/>
        </w:rPr>
        <w:t xml:space="preserve"> 29.04.2008 № 200, от 14.03.2011 № 194, от 15.05.2013 № 205).</w:t>
      </w:r>
    </w:p>
    <w:p w:rsidR="00B776D1" w:rsidRPr="00020ABD" w:rsidRDefault="00B776D1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020ABD">
        <w:rPr>
          <w:sz w:val="28"/>
          <w:szCs w:val="28"/>
        </w:rPr>
        <w:t xml:space="preserve">Федеральный закон от 27.10.2004 №79-ФЗ </w:t>
      </w:r>
      <w:r w:rsidR="00AB1E37">
        <w:rPr>
          <w:sz w:val="28"/>
          <w:szCs w:val="28"/>
        </w:rPr>
        <w:t>«</w:t>
      </w:r>
      <w:r w:rsidRPr="00020ABD">
        <w:rPr>
          <w:sz w:val="28"/>
          <w:szCs w:val="28"/>
        </w:rPr>
        <w:t>О государственной гражданской службе Российской Федерации</w:t>
      </w:r>
      <w:r w:rsidR="00AB1E37">
        <w:rPr>
          <w:sz w:val="28"/>
          <w:szCs w:val="28"/>
        </w:rPr>
        <w:t>»</w:t>
      </w:r>
    </w:p>
    <w:p w:rsidR="00020ABD" w:rsidRPr="00020ABD" w:rsidRDefault="00020ABD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020ABD">
        <w:rPr>
          <w:sz w:val="28"/>
          <w:szCs w:val="28"/>
        </w:rPr>
        <w:t xml:space="preserve">Федеральный закон от 9.02.2009 г. №8-ФЗ </w:t>
      </w:r>
      <w:r w:rsidR="00AB1E37">
        <w:rPr>
          <w:sz w:val="28"/>
          <w:szCs w:val="28"/>
        </w:rPr>
        <w:t>«</w:t>
      </w:r>
      <w:r w:rsidRPr="00020AB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B1E37">
        <w:rPr>
          <w:sz w:val="28"/>
          <w:szCs w:val="28"/>
        </w:rPr>
        <w:t>»</w:t>
      </w:r>
    </w:p>
    <w:p w:rsidR="00B776D1" w:rsidRPr="00F463DC" w:rsidRDefault="00B776D1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sz w:val="28"/>
          <w:szCs w:val="28"/>
        </w:rPr>
        <w:t xml:space="preserve">Закон Курской области от 18.06.2014 №42-ЗКО </w:t>
      </w:r>
      <w:r w:rsidR="00AB1E37">
        <w:rPr>
          <w:sz w:val="28"/>
          <w:szCs w:val="28"/>
        </w:rPr>
        <w:t>«</w:t>
      </w:r>
      <w:r w:rsidRPr="00F463DC">
        <w:rPr>
          <w:sz w:val="28"/>
          <w:szCs w:val="28"/>
        </w:rPr>
        <w:t>О государственной гражданской службе Курской области</w:t>
      </w:r>
      <w:r w:rsidR="00AB1E37">
        <w:rPr>
          <w:sz w:val="28"/>
          <w:szCs w:val="28"/>
        </w:rPr>
        <w:t>»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647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Тип дополнительной профессиональной программы: программа повышения квалификации (далее - программа).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54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Программа разработана с учетом квалификационных требований к результатам освоения образовательных программ и направлена на </w:t>
      </w:r>
      <w:r w:rsidR="00B776D1" w:rsidRPr="00F463DC">
        <w:rPr>
          <w:color w:val="000000"/>
          <w:sz w:val="28"/>
          <w:szCs w:val="28"/>
        </w:rPr>
        <w:t>качественно</w:t>
      </w:r>
      <w:r w:rsidR="00111A1C" w:rsidRPr="00F463DC">
        <w:rPr>
          <w:color w:val="000000"/>
          <w:sz w:val="28"/>
          <w:szCs w:val="28"/>
        </w:rPr>
        <w:t>е</w:t>
      </w:r>
      <w:r w:rsidR="00B776D1" w:rsidRPr="00F463DC">
        <w:rPr>
          <w:color w:val="000000"/>
          <w:sz w:val="28"/>
          <w:szCs w:val="28"/>
        </w:rPr>
        <w:t xml:space="preserve"> изменение</w:t>
      </w:r>
      <w:r w:rsidR="00111A1C" w:rsidRPr="00F463DC">
        <w:rPr>
          <w:color w:val="000000"/>
          <w:sz w:val="28"/>
          <w:szCs w:val="28"/>
        </w:rPr>
        <w:t xml:space="preserve"> профессиональных компетенций в рамках </w:t>
      </w:r>
      <w:proofErr w:type="gramStart"/>
      <w:r w:rsidR="00111A1C" w:rsidRPr="00F463DC">
        <w:rPr>
          <w:color w:val="000000"/>
          <w:sz w:val="28"/>
          <w:szCs w:val="28"/>
        </w:rPr>
        <w:t>имеющийся</w:t>
      </w:r>
      <w:proofErr w:type="gramEnd"/>
      <w:r w:rsidR="00111A1C" w:rsidRPr="00F463DC">
        <w:rPr>
          <w:color w:val="000000"/>
          <w:sz w:val="28"/>
          <w:szCs w:val="28"/>
        </w:rPr>
        <w:t xml:space="preserve"> квалификации</w:t>
      </w:r>
      <w:r w:rsidRPr="00F463DC">
        <w:rPr>
          <w:color w:val="000000"/>
          <w:sz w:val="28"/>
          <w:szCs w:val="28"/>
        </w:rPr>
        <w:t>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618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К освоению программы допускаются: лица, имеющие высшее </w:t>
      </w:r>
      <w:r w:rsidR="00111A1C" w:rsidRPr="00F463DC">
        <w:rPr>
          <w:color w:val="000000"/>
          <w:sz w:val="28"/>
          <w:szCs w:val="28"/>
        </w:rPr>
        <w:t xml:space="preserve">или среднее профессиональное </w:t>
      </w:r>
      <w:r w:rsidRPr="00F463DC">
        <w:rPr>
          <w:color w:val="000000"/>
          <w:sz w:val="28"/>
          <w:szCs w:val="28"/>
        </w:rPr>
        <w:t xml:space="preserve">образование, а также лица, получающие высшее </w:t>
      </w:r>
      <w:r w:rsidR="00111A1C" w:rsidRPr="00F463DC">
        <w:rPr>
          <w:color w:val="000000"/>
          <w:sz w:val="28"/>
          <w:szCs w:val="28"/>
        </w:rPr>
        <w:t xml:space="preserve">или среднее профессиональное </w:t>
      </w:r>
      <w:r w:rsidRPr="00F463DC">
        <w:rPr>
          <w:color w:val="000000"/>
          <w:sz w:val="28"/>
          <w:szCs w:val="28"/>
        </w:rPr>
        <w:t>образование.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594"/>
        </w:tabs>
        <w:spacing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F463DC">
        <w:rPr>
          <w:color w:val="000000"/>
          <w:sz w:val="28"/>
          <w:szCs w:val="28"/>
        </w:rPr>
        <w:t>Обучение по программе</w:t>
      </w:r>
      <w:proofErr w:type="gramEnd"/>
      <w:r w:rsidRPr="00F463DC">
        <w:rPr>
          <w:color w:val="000000"/>
          <w:sz w:val="28"/>
          <w:szCs w:val="28"/>
        </w:rPr>
        <w:t xml:space="preserve">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</w:t>
      </w:r>
      <w:r w:rsidR="00111A1C" w:rsidRPr="00F463DC">
        <w:rPr>
          <w:color w:val="000000"/>
          <w:sz w:val="28"/>
          <w:szCs w:val="28"/>
        </w:rPr>
        <w:t>, либо за счет бюджетных ассигнований федерального бюджета, бюджетов субъектов РФ</w:t>
      </w:r>
      <w:r w:rsidRPr="00F463DC">
        <w:rPr>
          <w:color w:val="000000"/>
          <w:sz w:val="28"/>
          <w:szCs w:val="28"/>
        </w:rPr>
        <w:t>.</w:t>
      </w:r>
    </w:p>
    <w:p w:rsidR="00830766" w:rsidRPr="00F463DC" w:rsidRDefault="00111A1C" w:rsidP="001217C7">
      <w:pPr>
        <w:pStyle w:val="22"/>
        <w:shd w:val="clear" w:color="auto" w:fill="auto"/>
        <w:tabs>
          <w:tab w:val="left" w:pos="1441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Срок освоения программы: </w:t>
      </w:r>
      <w:r w:rsidR="004A50AA">
        <w:rPr>
          <w:color w:val="000000"/>
          <w:sz w:val="28"/>
          <w:szCs w:val="28"/>
        </w:rPr>
        <w:t>23</w:t>
      </w:r>
      <w:r w:rsidR="00830766" w:rsidRPr="00F463DC">
        <w:rPr>
          <w:color w:val="000000"/>
          <w:sz w:val="28"/>
          <w:szCs w:val="28"/>
        </w:rPr>
        <w:t xml:space="preserve"> час</w:t>
      </w:r>
      <w:r w:rsidR="007D4E27">
        <w:rPr>
          <w:color w:val="000000"/>
          <w:sz w:val="28"/>
          <w:szCs w:val="28"/>
        </w:rPr>
        <w:t>а</w:t>
      </w:r>
      <w:r w:rsidR="00830766" w:rsidRPr="00F463DC">
        <w:rPr>
          <w:color w:val="000000"/>
          <w:sz w:val="28"/>
          <w:szCs w:val="28"/>
        </w:rPr>
        <w:t xml:space="preserve"> (</w:t>
      </w:r>
      <w:r w:rsidR="001257C0">
        <w:rPr>
          <w:color w:val="000000"/>
          <w:sz w:val="28"/>
          <w:szCs w:val="28"/>
        </w:rPr>
        <w:t>0,</w:t>
      </w:r>
      <w:r w:rsidR="004A50AA">
        <w:rPr>
          <w:color w:val="000000"/>
          <w:sz w:val="28"/>
          <w:szCs w:val="28"/>
        </w:rPr>
        <w:t>64</w:t>
      </w:r>
      <w:r w:rsidR="00830766" w:rsidRPr="00F463DC">
        <w:rPr>
          <w:color w:val="000000"/>
          <w:sz w:val="28"/>
          <w:szCs w:val="28"/>
        </w:rPr>
        <w:t xml:space="preserve"> зачетн</w:t>
      </w:r>
      <w:r w:rsidR="003A0F1C">
        <w:rPr>
          <w:color w:val="000000"/>
          <w:sz w:val="28"/>
          <w:szCs w:val="28"/>
        </w:rPr>
        <w:t>ые</w:t>
      </w:r>
      <w:r w:rsidR="00830766" w:rsidRPr="00F463DC">
        <w:rPr>
          <w:color w:val="000000"/>
          <w:sz w:val="28"/>
          <w:szCs w:val="28"/>
        </w:rPr>
        <w:t xml:space="preserve"> един</w:t>
      </w:r>
      <w:r w:rsidR="00830766" w:rsidRPr="00F463DC">
        <w:rPr>
          <w:rStyle w:val="13"/>
          <w:sz w:val="28"/>
          <w:szCs w:val="28"/>
          <w:u w:val="none"/>
        </w:rPr>
        <w:t>иц</w:t>
      </w:r>
      <w:r w:rsidR="003A0F1C">
        <w:rPr>
          <w:rStyle w:val="13"/>
          <w:sz w:val="28"/>
          <w:szCs w:val="28"/>
          <w:u w:val="none"/>
        </w:rPr>
        <w:t>ы</w:t>
      </w:r>
      <w:r w:rsidR="00830766" w:rsidRPr="00F463DC">
        <w:rPr>
          <w:color w:val="000000"/>
          <w:sz w:val="28"/>
          <w:szCs w:val="28"/>
        </w:rPr>
        <w:t>). Срок освоения может определяться договором об образовании.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762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Форма обучения: очная</w:t>
      </w:r>
      <w:r w:rsidR="002D406C" w:rsidRPr="00F463DC">
        <w:rPr>
          <w:color w:val="000000"/>
          <w:sz w:val="28"/>
          <w:szCs w:val="28"/>
        </w:rPr>
        <w:t>,</w:t>
      </w:r>
      <w:r w:rsidRPr="00F463DC">
        <w:rPr>
          <w:color w:val="000000"/>
          <w:sz w:val="28"/>
          <w:szCs w:val="28"/>
        </w:rPr>
        <w:t xml:space="preserve"> </w:t>
      </w:r>
      <w:r w:rsidR="002D406C" w:rsidRPr="00F463DC">
        <w:rPr>
          <w:color w:val="000000"/>
          <w:sz w:val="28"/>
          <w:szCs w:val="28"/>
        </w:rPr>
        <w:t>с отрывом</w:t>
      </w:r>
      <w:r w:rsidRPr="00F463DC">
        <w:rPr>
          <w:color w:val="000000"/>
          <w:sz w:val="28"/>
          <w:szCs w:val="28"/>
        </w:rPr>
        <w:t xml:space="preserve"> от работы.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417"/>
        </w:tabs>
        <w:spacing w:line="240" w:lineRule="auto"/>
        <w:ind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Категория </w:t>
      </w:r>
      <w:proofErr w:type="gramStart"/>
      <w:r w:rsidRPr="00F463DC">
        <w:rPr>
          <w:color w:val="000000"/>
          <w:sz w:val="28"/>
          <w:szCs w:val="28"/>
        </w:rPr>
        <w:t>обучающихся</w:t>
      </w:r>
      <w:proofErr w:type="gramEnd"/>
      <w:r w:rsidRPr="00F463DC">
        <w:rPr>
          <w:color w:val="000000"/>
          <w:sz w:val="28"/>
          <w:szCs w:val="28"/>
        </w:rPr>
        <w:t>:</w:t>
      </w:r>
    </w:p>
    <w:p w:rsidR="002D406C" w:rsidRPr="00F463DC" w:rsidRDefault="002D406C" w:rsidP="00311CDC">
      <w:pPr>
        <w:pStyle w:val="a6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3DC">
        <w:rPr>
          <w:rFonts w:ascii="Times New Roman" w:hAnsi="Times New Roman" w:cs="Times New Roman"/>
          <w:sz w:val="28"/>
          <w:szCs w:val="28"/>
        </w:rPr>
        <w:t>руководители и специалисты департаментов, комитетов, управлений</w:t>
      </w:r>
      <w:r w:rsidR="004A50AA">
        <w:rPr>
          <w:rFonts w:ascii="Times New Roman" w:hAnsi="Times New Roman" w:cs="Times New Roman"/>
          <w:sz w:val="28"/>
          <w:szCs w:val="28"/>
        </w:rPr>
        <w:t>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71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lastRenderedPageBreak/>
        <w:t xml:space="preserve">Формы аттестации: промежуточная аттестация - после освоения соответствующего </w:t>
      </w:r>
      <w:r w:rsidR="002D406C" w:rsidRPr="00F463DC">
        <w:rPr>
          <w:color w:val="000000"/>
          <w:sz w:val="28"/>
          <w:szCs w:val="28"/>
        </w:rPr>
        <w:t>раздела учебного плана</w:t>
      </w:r>
      <w:r w:rsidRPr="00F463DC">
        <w:rPr>
          <w:color w:val="000000"/>
          <w:sz w:val="28"/>
          <w:szCs w:val="28"/>
        </w:rPr>
        <w:t xml:space="preserve"> программы, итоговая аттестация</w:t>
      </w:r>
      <w:r w:rsidR="00311CDC">
        <w:rPr>
          <w:color w:val="000000"/>
          <w:sz w:val="28"/>
          <w:szCs w:val="28"/>
        </w:rPr>
        <w:t> </w:t>
      </w:r>
      <w:r w:rsidRPr="00F463DC">
        <w:rPr>
          <w:color w:val="000000"/>
          <w:sz w:val="28"/>
          <w:szCs w:val="28"/>
        </w:rPr>
        <w:t>- после освоения всех модулей программы.</w:t>
      </w:r>
    </w:p>
    <w:p w:rsidR="00830766" w:rsidRPr="00F463DC" w:rsidRDefault="00830766" w:rsidP="001217C7">
      <w:pPr>
        <w:pStyle w:val="22"/>
        <w:shd w:val="clear" w:color="auto" w:fill="auto"/>
        <w:tabs>
          <w:tab w:val="left" w:pos="168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Выдаваемый документ: лицам, успешно освоив</w:t>
      </w:r>
      <w:r w:rsidRPr="00F463DC">
        <w:rPr>
          <w:rStyle w:val="13"/>
          <w:sz w:val="28"/>
          <w:szCs w:val="28"/>
          <w:u w:val="none"/>
        </w:rPr>
        <w:t>ши</w:t>
      </w:r>
      <w:r w:rsidRPr="00F463DC">
        <w:rPr>
          <w:color w:val="000000"/>
          <w:sz w:val="28"/>
          <w:szCs w:val="28"/>
        </w:rPr>
        <w:t>м программу и прошедшим итоговую аттестацию, выдается удостоверение о повышении квалификации.</w:t>
      </w:r>
    </w:p>
    <w:p w:rsidR="00830766" w:rsidRDefault="00830766" w:rsidP="001217C7">
      <w:pPr>
        <w:pStyle w:val="22"/>
        <w:shd w:val="clear" w:color="auto" w:fill="auto"/>
        <w:tabs>
          <w:tab w:val="left" w:pos="1738"/>
        </w:tabs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При освоении программы параллельно с получением высшего </w:t>
      </w:r>
      <w:r w:rsidR="002D406C" w:rsidRPr="00F463DC">
        <w:rPr>
          <w:color w:val="000000"/>
          <w:sz w:val="28"/>
          <w:szCs w:val="28"/>
        </w:rPr>
        <w:t xml:space="preserve">или среднего профессионального </w:t>
      </w:r>
      <w:r w:rsidRPr="00F463DC">
        <w:rPr>
          <w:color w:val="000000"/>
          <w:sz w:val="28"/>
          <w:szCs w:val="28"/>
        </w:rPr>
        <w:t>образования удостоверение о повышении квалификации выдается одновременно с получением соответствующего документа об образовании.</w:t>
      </w:r>
    </w:p>
    <w:p w:rsidR="00311CDC" w:rsidRPr="00311CDC" w:rsidRDefault="007D5797" w:rsidP="004A50AA">
      <w:pPr>
        <w:pStyle w:val="22"/>
        <w:tabs>
          <w:tab w:val="left" w:pos="1738"/>
        </w:tabs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 w:rsidRPr="00311CDC">
        <w:rPr>
          <w:color w:val="000000"/>
          <w:sz w:val="28"/>
          <w:szCs w:val="28"/>
        </w:rPr>
        <w:t xml:space="preserve">Программа является преемственной к основной образовательной программе высшего образования направления подготовки </w:t>
      </w:r>
      <w:r w:rsidR="004A50AA" w:rsidRPr="004A50AA">
        <w:rPr>
          <w:color w:val="000000"/>
          <w:sz w:val="28"/>
          <w:szCs w:val="28"/>
        </w:rPr>
        <w:t xml:space="preserve">10.03.01 Информационная безопасность (уровень </w:t>
      </w:r>
      <w:proofErr w:type="spellStart"/>
      <w:r w:rsidR="004A50AA" w:rsidRPr="004A50AA">
        <w:rPr>
          <w:color w:val="000000"/>
          <w:sz w:val="28"/>
          <w:szCs w:val="28"/>
        </w:rPr>
        <w:t>бакалавриата</w:t>
      </w:r>
      <w:proofErr w:type="spellEnd"/>
      <w:r w:rsidR="004A50AA" w:rsidRPr="004A50AA">
        <w:rPr>
          <w:color w:val="000000"/>
          <w:sz w:val="28"/>
          <w:szCs w:val="28"/>
        </w:rPr>
        <w:t>)</w:t>
      </w:r>
      <w:r w:rsidR="004A50AA" w:rsidRPr="00311CDC">
        <w:rPr>
          <w:color w:val="000000"/>
          <w:sz w:val="28"/>
          <w:szCs w:val="28"/>
        </w:rPr>
        <w:t xml:space="preserve"> </w:t>
      </w:r>
    </w:p>
    <w:p w:rsidR="007D5797" w:rsidRPr="004A50AA" w:rsidRDefault="007D5797" w:rsidP="004A50AA">
      <w:pPr>
        <w:pStyle w:val="22"/>
        <w:tabs>
          <w:tab w:val="left" w:pos="1738"/>
        </w:tabs>
        <w:spacing w:line="240" w:lineRule="auto"/>
        <w:ind w:right="20" w:firstLine="851"/>
        <w:jc w:val="both"/>
        <w:rPr>
          <w:color w:val="000000"/>
          <w:sz w:val="28"/>
          <w:szCs w:val="28"/>
        </w:rPr>
      </w:pPr>
    </w:p>
    <w:p w:rsidR="00830766" w:rsidRPr="004808E1" w:rsidRDefault="00830766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bookmarkStart w:id="4" w:name="bookmark3"/>
      <w:r w:rsidRPr="007D282C">
        <w:rPr>
          <w:b/>
          <w:color w:val="000000"/>
          <w:sz w:val="28"/>
          <w:szCs w:val="28"/>
        </w:rPr>
        <w:t>Цели обучения</w:t>
      </w:r>
      <w:bookmarkEnd w:id="4"/>
    </w:p>
    <w:p w:rsidR="007D5797" w:rsidRDefault="007D5797" w:rsidP="007D5797">
      <w:pPr>
        <w:pStyle w:val="22"/>
        <w:shd w:val="clear" w:color="auto" w:fill="auto"/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программы предусмотрено совершенствование компетенций необходимых для профессиональной деятельности слушателей, и повышения их профессионального уровня в рамках имеющейся квалификации:</w:t>
      </w:r>
    </w:p>
    <w:p w:rsidR="007D5797" w:rsidRDefault="007D5797" w:rsidP="007D5797">
      <w:pPr>
        <w:pStyle w:val="22"/>
        <w:shd w:val="clear" w:color="auto" w:fill="auto"/>
        <w:tabs>
          <w:tab w:val="left" w:pos="1416"/>
        </w:tabs>
        <w:spacing w:line="240" w:lineRule="auto"/>
        <w:ind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Перечень профессиональных компетенций в рамках имеющейся квалификации, качественное изменение которых осуществляется в результате обучения: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определять информационные ресурсы, подлежащие защите, угрозы безопасности информации и возможные пути их реализации на основе анализа структуры и содержания информационных процессов и особенностей функционирования объекта защиты.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выполнять работы по установке, настройке и обслуживанию программных, программно-аппаратных (в том числе криптографических) и технических средств защиты информации;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администрировать подсистемы информационной безопасности объекта защиты;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участвовать в работах по реализации политики информационной безопасности, применять комплексный подход к обеспечению информационной безопасности объекта защиты;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принимать участие в организации и сопровождении аттестации объекта информатизации по требованиям безопасности информации;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принимать участие в организации и проведении контрольных проверок работоспособности и эффективности применяемых программных, программно-аппаратных и технических средств защиты информации;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 xml:space="preserve">способностью проводить анализ исходных данных для проектирования подсистем и средств обеспечения информационной безопасности и участвовать в проведении технико-экономического </w:t>
      </w:r>
      <w:r w:rsidRPr="00E6184F">
        <w:rPr>
          <w:sz w:val="28"/>
          <w:szCs w:val="28"/>
        </w:rPr>
        <w:lastRenderedPageBreak/>
        <w:t>обоснования соответствующих проектных решений;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оформлять рабочую техническую документацию с учетом действующих нормативных и методических документов;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осуществлять подбор, изучение и обобщение научно-технической литературы, нормативных и методических материалов, составлять обзор по вопросам обеспечения информационной безопасности по профилю своей профессиональной деятельности;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проводить анализ информационной безопасности объектов и систем на соответствие требованиям стандартов в области информационной безопасности;</w:t>
      </w:r>
    </w:p>
    <w:p w:rsid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способностью принимать участие в формировании, организовывать и поддерживать выполнение комплекса мер по обеспечению информационной безопасности, уп</w:t>
      </w:r>
      <w:r>
        <w:rPr>
          <w:sz w:val="28"/>
          <w:szCs w:val="28"/>
        </w:rPr>
        <w:t>равлять процессом их реализации</w:t>
      </w:r>
      <w:r w:rsidR="00C4717E"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C4717E">
        <w:rPr>
          <w:sz w:val="28"/>
          <w:szCs w:val="28"/>
        </w:rPr>
        <w:t>способность понимать сущность и значение информации в развитии современного общества, применять достижения современных информационных технологий для поиска и обработки больших объемов информации по профилю деятельности в глобальных компьютерных системах, сетях, в библиотечных фондах и в иных источниках информации;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учитывать современные тенденции развития информатики и вычислительной техники, компьютерных технологий в своей профессиональной деятельности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работать с программными средствами прикладного, системного и специального назначения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применять современные методы и средства исследований для обеспечения информационной безопасности компьютерных систем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проводить анализ безопасности ИСПДН с использованием отечественных и зарубежных стандартов в области компьютерной безопасности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проводить обоснование и выбор рационального решения по уровню защищенности ИСПДН с учетом заданных требований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проводить сбор и анализ исходных данных для проектирования систем защиты информации в ИСПДН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проводить анализ проектных решений по обеспечению защищенности ИСПДН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участвовать в разработке системы защиты информации предприятия (организации) и подсистемы информационной безопасности ИСПДН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к проведению экспериментального исследования компьютерных систем с целью выявления уязвимостей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оценивать эффективность систем защиты информации в ИСПДН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производить установку, тестирование </w:t>
      </w:r>
      <w:r w:rsidRPr="00C4717E">
        <w:rPr>
          <w:sz w:val="28"/>
          <w:szCs w:val="28"/>
        </w:rPr>
        <w:lastRenderedPageBreak/>
        <w:t>программного обеспечения и программно-аппаратных средств по обеспечению информационной безопасности ИСДН</w:t>
      </w:r>
      <w:r>
        <w:rPr>
          <w:sz w:val="28"/>
          <w:szCs w:val="28"/>
        </w:rPr>
        <w:t>;</w:t>
      </w:r>
      <w:r w:rsidRPr="00C4717E">
        <w:rPr>
          <w:sz w:val="28"/>
          <w:szCs w:val="28"/>
        </w:rPr>
        <w:t xml:space="preserve"> 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принимать участие в эксплуатации программного обеспечения и программно-аппаратных средств обеспечения информационной безопасности ИСПДН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выполнять работы по приему, настройке, регулировке, освоению и восстановлению работоспособности оборудования защиты информации</w:t>
      </w:r>
      <w:r>
        <w:rPr>
          <w:sz w:val="28"/>
          <w:szCs w:val="28"/>
        </w:rPr>
        <w:t>;</w:t>
      </w:r>
    </w:p>
    <w:p w:rsidR="00C4717E" w:rsidRPr="00C4717E" w:rsidRDefault="00C4717E" w:rsidP="00C4717E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способностью</w:t>
      </w:r>
      <w:r w:rsidRPr="00C4717E">
        <w:rPr>
          <w:sz w:val="28"/>
          <w:szCs w:val="28"/>
        </w:rPr>
        <w:t xml:space="preserve"> разрабатывать и составлять инструкции и руководства пользователей по эксплуатации средств обеспечения информационной безопасности компьютерных систем и аппаратно-программных средств защиты информации</w:t>
      </w:r>
      <w:proofErr w:type="gramStart"/>
      <w:r w:rsidRPr="00C4717E">
        <w:rPr>
          <w:sz w:val="28"/>
          <w:szCs w:val="28"/>
        </w:rPr>
        <w:t xml:space="preserve"> .</w:t>
      </w:r>
      <w:proofErr w:type="gramEnd"/>
    </w:p>
    <w:p w:rsidR="00C4717E" w:rsidRDefault="00C4717E" w:rsidP="001217C7">
      <w:pPr>
        <w:pStyle w:val="22"/>
        <w:shd w:val="clear" w:color="auto" w:fill="auto"/>
        <w:tabs>
          <w:tab w:val="left" w:pos="1494"/>
        </w:tabs>
        <w:spacing w:line="240" w:lineRule="auto"/>
        <w:ind w:right="20" w:firstLine="851"/>
        <w:jc w:val="both"/>
        <w:rPr>
          <w:sz w:val="28"/>
          <w:szCs w:val="28"/>
        </w:rPr>
      </w:pPr>
    </w:p>
    <w:p w:rsidR="00830766" w:rsidRPr="006C5EBC" w:rsidRDefault="00B33DFF" w:rsidP="001217C7">
      <w:pPr>
        <w:pStyle w:val="22"/>
        <w:shd w:val="clear" w:color="auto" w:fill="auto"/>
        <w:tabs>
          <w:tab w:val="left" w:pos="149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Развитие умений и навыков</w:t>
      </w:r>
      <w:r w:rsidR="00830766" w:rsidRPr="00F463DC">
        <w:rPr>
          <w:color w:val="000000"/>
          <w:sz w:val="28"/>
          <w:szCs w:val="28"/>
        </w:rPr>
        <w:t>, необходимых для выполнения соответствующих функций: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установка, настройка, эксплуатация и поддержание в работоспособном состоянии компонентов системы обеспечения информационной безопасности с учетом установленных требований;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участие в проведении аттестации объектов информатиза</w:t>
      </w:r>
      <w:r w:rsidR="004808E1">
        <w:rPr>
          <w:sz w:val="28"/>
          <w:szCs w:val="28"/>
        </w:rPr>
        <w:t>ции по требованиям безопасности;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администрирование подсистем информационной безопасности объекта;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информац</w:t>
      </w:r>
      <w:proofErr w:type="gramStart"/>
      <w:r w:rsidRPr="00E6184F">
        <w:rPr>
          <w:sz w:val="28"/>
          <w:szCs w:val="28"/>
        </w:rPr>
        <w:t>ии и ау</w:t>
      </w:r>
      <w:proofErr w:type="gramEnd"/>
      <w:r w:rsidRPr="00E6184F">
        <w:rPr>
          <w:sz w:val="28"/>
          <w:szCs w:val="28"/>
        </w:rPr>
        <w:t>дите информационной безопасности автоматизированных систем;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сбор и анализ исходных данных для проектирования систем защиты информации, определение требований, сравнительный анализ подсистем по показателям информационной безопасности;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 xml:space="preserve">проведение проектных </w:t>
      </w:r>
      <w:proofErr w:type="gramStart"/>
      <w:r w:rsidRPr="00E6184F">
        <w:rPr>
          <w:sz w:val="28"/>
          <w:szCs w:val="28"/>
        </w:rPr>
        <w:t>расчетов элементов систем обеспечения информационной безопасности</w:t>
      </w:r>
      <w:proofErr w:type="gramEnd"/>
      <w:r w:rsidRPr="00E6184F">
        <w:rPr>
          <w:sz w:val="28"/>
          <w:szCs w:val="28"/>
        </w:rPr>
        <w:t>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участие в разработке технологической и эксплуатационной документации;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проведение предварительного технико-экономического обоснования проектных расчетов;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сбор, изучение научно-технической информации, отечественного и зарубежного опыта по тематике исследования;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осуществление организационно-правового обеспечения информационной безопасности объекта защиты;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изучение и обобщение опыта работы других учреждений, организаций и предприятий в области защиты информации, в том числе информации ограниченного доступа;</w:t>
      </w:r>
    </w:p>
    <w:p w:rsidR="00E6184F" w:rsidRPr="00E6184F" w:rsidRDefault="00E6184F" w:rsidP="00E6184F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right="-1" w:firstLine="851"/>
        <w:jc w:val="both"/>
        <w:rPr>
          <w:sz w:val="28"/>
          <w:szCs w:val="28"/>
        </w:rPr>
      </w:pPr>
      <w:r w:rsidRPr="00E6184F">
        <w:rPr>
          <w:sz w:val="28"/>
          <w:szCs w:val="28"/>
        </w:rPr>
        <w:t>контроль эффективности реализации политики информационной безопасности объекта защиты.</w:t>
      </w:r>
    </w:p>
    <w:p w:rsidR="008C79E1" w:rsidRDefault="008C79E1" w:rsidP="008C79E1">
      <w:pPr>
        <w:pStyle w:val="22"/>
        <w:shd w:val="clear" w:color="auto" w:fill="auto"/>
        <w:spacing w:line="240" w:lineRule="auto"/>
        <w:ind w:left="851" w:right="-1"/>
        <w:jc w:val="both"/>
        <w:rPr>
          <w:sz w:val="28"/>
          <w:szCs w:val="28"/>
        </w:rPr>
      </w:pPr>
    </w:p>
    <w:p w:rsidR="004808E1" w:rsidRPr="00020ABD" w:rsidRDefault="004808E1" w:rsidP="008C79E1">
      <w:pPr>
        <w:pStyle w:val="22"/>
        <w:shd w:val="clear" w:color="auto" w:fill="auto"/>
        <w:spacing w:line="240" w:lineRule="auto"/>
        <w:ind w:left="851" w:right="-1"/>
        <w:jc w:val="both"/>
        <w:rPr>
          <w:sz w:val="28"/>
          <w:szCs w:val="28"/>
        </w:rPr>
      </w:pPr>
    </w:p>
    <w:p w:rsidR="00EC0178" w:rsidRPr="007D282C" w:rsidRDefault="00830766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r w:rsidRPr="007D282C">
        <w:rPr>
          <w:b/>
          <w:color w:val="000000"/>
          <w:sz w:val="28"/>
          <w:szCs w:val="28"/>
        </w:rPr>
        <w:lastRenderedPageBreak/>
        <w:t>Планируемые результаты обучения</w:t>
      </w:r>
    </w:p>
    <w:p w:rsidR="00830766" w:rsidRPr="00F463DC" w:rsidRDefault="00830766" w:rsidP="00F463DC">
      <w:pPr>
        <w:pStyle w:val="22"/>
        <w:shd w:val="clear" w:color="auto" w:fill="auto"/>
        <w:spacing w:line="240" w:lineRule="auto"/>
        <w:ind w:right="16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</w:t>
      </w:r>
      <w:r w:rsidR="00C519DD" w:rsidRPr="00F463DC">
        <w:rPr>
          <w:color w:val="000000"/>
          <w:sz w:val="28"/>
          <w:szCs w:val="28"/>
        </w:rPr>
        <w:t>,</w:t>
      </w:r>
      <w:r w:rsidRPr="00F463DC">
        <w:rPr>
          <w:color w:val="000000"/>
          <w:sz w:val="28"/>
          <w:szCs w:val="28"/>
        </w:rPr>
        <w:t xml:space="preserve"> указанных в разделе </w:t>
      </w:r>
      <w:r w:rsidR="001217C7">
        <w:rPr>
          <w:color w:val="000000"/>
          <w:sz w:val="28"/>
          <w:szCs w:val="28"/>
        </w:rPr>
        <w:t>2</w:t>
      </w:r>
      <w:r w:rsidRPr="00F463DC">
        <w:rPr>
          <w:color w:val="000000"/>
          <w:sz w:val="28"/>
          <w:szCs w:val="28"/>
        </w:rPr>
        <w:t>:</w:t>
      </w:r>
    </w:p>
    <w:p w:rsidR="00830766" w:rsidRPr="00950FE2" w:rsidRDefault="00830766" w:rsidP="00C4717E">
      <w:pPr>
        <w:pStyle w:val="22"/>
        <w:shd w:val="clear" w:color="auto" w:fill="auto"/>
        <w:tabs>
          <w:tab w:val="left" w:pos="1426"/>
        </w:tabs>
        <w:spacing w:line="240" w:lineRule="auto"/>
        <w:ind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Слушатель должен знать: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435">
        <w:rPr>
          <w:rFonts w:ascii="Times New Roman" w:hAnsi="Times New Roman" w:cs="Times New Roman"/>
          <w:sz w:val="28"/>
          <w:szCs w:val="28"/>
        </w:rPr>
        <w:t xml:space="preserve"> организации и 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435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435">
        <w:rPr>
          <w:rFonts w:ascii="Times New Roman" w:hAnsi="Times New Roman" w:cs="Times New Roman"/>
          <w:sz w:val="28"/>
          <w:szCs w:val="28"/>
        </w:rPr>
        <w:t>, влияющи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A3435">
        <w:rPr>
          <w:rFonts w:ascii="Times New Roman" w:hAnsi="Times New Roman" w:cs="Times New Roman"/>
          <w:sz w:val="28"/>
          <w:szCs w:val="28"/>
        </w:rPr>
        <w:t xml:space="preserve">на организацию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1A343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435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35">
        <w:rPr>
          <w:rFonts w:ascii="Times New Roman" w:hAnsi="Times New Roman" w:cs="Times New Roman"/>
          <w:sz w:val="28"/>
          <w:szCs w:val="28"/>
        </w:rPr>
        <w:t xml:space="preserve"> угроз безопасности информации; 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A3435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 потенциальных каналов н</w:t>
      </w:r>
      <w:r w:rsidRPr="001A3435">
        <w:rPr>
          <w:rFonts w:ascii="Times New Roman" w:hAnsi="Times New Roman" w:cs="Times New Roman"/>
          <w:sz w:val="28"/>
          <w:szCs w:val="28"/>
        </w:rPr>
        <w:t>есанкционированного доступа к информации;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3435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A3435">
        <w:rPr>
          <w:rFonts w:ascii="Times New Roman" w:hAnsi="Times New Roman" w:cs="Times New Roman"/>
          <w:sz w:val="28"/>
          <w:szCs w:val="28"/>
        </w:rPr>
        <w:t>технологическом и организационном построени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435">
        <w:rPr>
          <w:rFonts w:ascii="Times New Roman" w:hAnsi="Times New Roman" w:cs="Times New Roman"/>
          <w:sz w:val="28"/>
          <w:szCs w:val="28"/>
        </w:rPr>
        <w:t xml:space="preserve"> 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A3435">
        <w:rPr>
          <w:rFonts w:ascii="Times New Roman" w:hAnsi="Times New Roman" w:cs="Times New Roman"/>
          <w:sz w:val="28"/>
          <w:szCs w:val="28"/>
        </w:rPr>
        <w:t xml:space="preserve">кадровом обеспечении функционирования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назначени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435">
        <w:rPr>
          <w:rFonts w:ascii="Times New Roman" w:hAnsi="Times New Roman" w:cs="Times New Roman"/>
          <w:sz w:val="28"/>
          <w:szCs w:val="28"/>
        </w:rPr>
        <w:t>,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343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43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435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435">
        <w:rPr>
          <w:rFonts w:ascii="Times New Roman" w:hAnsi="Times New Roman" w:cs="Times New Roman"/>
          <w:sz w:val="28"/>
          <w:szCs w:val="28"/>
        </w:rPr>
        <w:t xml:space="preserve">планирования функционирования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proofErr w:type="gramEnd"/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Pr="001A3435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>сущност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3435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435">
        <w:rPr>
          <w:rFonts w:ascii="Times New Roman" w:hAnsi="Times New Roman" w:cs="Times New Roman"/>
          <w:sz w:val="28"/>
          <w:szCs w:val="28"/>
        </w:rPr>
        <w:t xml:space="preserve">контроля функционирования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proofErr w:type="gramEnd"/>
      <w:r w:rsidRPr="001A3435">
        <w:rPr>
          <w:rFonts w:ascii="Times New Roman" w:hAnsi="Times New Roman" w:cs="Times New Roman"/>
          <w:sz w:val="28"/>
          <w:szCs w:val="28"/>
        </w:rPr>
        <w:t>;</w:t>
      </w:r>
    </w:p>
    <w:p w:rsid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435">
        <w:rPr>
          <w:rFonts w:ascii="Times New Roman" w:hAnsi="Times New Roman" w:cs="Times New Roman"/>
          <w:sz w:val="28"/>
          <w:szCs w:val="28"/>
        </w:rPr>
        <w:t xml:space="preserve">состав методов и моделей </w:t>
      </w:r>
      <w:proofErr w:type="gramStart"/>
      <w:r w:rsidRPr="001A3435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основные особенности современного состояния организационно-правового обеспечения защиты персональных данных в информационных системах персональных данных;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проблемы охраны конфиденциальности персональных данных лиц в Российской Федерации;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 xml:space="preserve">подходы к правовой защите персональных данных, организации </w:t>
      </w:r>
      <w:proofErr w:type="gramStart"/>
      <w:r w:rsidRPr="00C4717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717E">
        <w:rPr>
          <w:rFonts w:ascii="Times New Roman" w:hAnsi="Times New Roman" w:cs="Times New Roman"/>
          <w:sz w:val="28"/>
          <w:szCs w:val="28"/>
        </w:rPr>
        <w:t xml:space="preserve"> возможными каналами их утечки;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методы и способы выявления угроз безопасности персональных данных при их обработке в информационных системах персональных данных;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порядок организации работ по обеспечению безопасности информации в информационных системах персональных данных;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требования и рекомендации по обеспечению безопасности информации в информационных системах персональных данных;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знать основные технические, программные, криптографические, программно-аппаратные средства, применяемые для защиты персональных данных;</w:t>
      </w:r>
    </w:p>
    <w:p w:rsidR="00C4717E" w:rsidRP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lastRenderedPageBreak/>
        <w:t>методы контроля и оценки состояния обеспечения безопасности информации в информационных системах персональных данных;</w:t>
      </w:r>
    </w:p>
    <w:p w:rsidR="00C4717E" w:rsidRDefault="00C4717E" w:rsidP="00C4717E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30766" w:rsidRPr="00015AB9" w:rsidRDefault="00830766" w:rsidP="00C4717E">
      <w:pPr>
        <w:pStyle w:val="22"/>
        <w:shd w:val="clear" w:color="auto" w:fill="auto"/>
        <w:tabs>
          <w:tab w:val="left" w:pos="0"/>
          <w:tab w:val="left" w:pos="142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  <w:r w:rsidRPr="00015AB9">
        <w:rPr>
          <w:color w:val="000000"/>
          <w:sz w:val="28"/>
          <w:szCs w:val="28"/>
        </w:rPr>
        <w:t>Слушатель должен уметь:</w:t>
      </w:r>
    </w:p>
    <w:p w:rsid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B3F">
        <w:rPr>
          <w:rFonts w:ascii="Times New Roman" w:hAnsi="Times New Roman" w:cs="Times New Roman"/>
          <w:sz w:val="28"/>
          <w:szCs w:val="28"/>
        </w:rPr>
        <w:t xml:space="preserve">владеть навыками в области анализа предметной области и выявления </w:t>
      </w:r>
      <w:proofErr w:type="gramStart"/>
      <w:r w:rsidRPr="005F4B3F">
        <w:rPr>
          <w:rFonts w:ascii="Times New Roman" w:hAnsi="Times New Roman" w:cs="Times New Roman"/>
          <w:sz w:val="28"/>
          <w:szCs w:val="28"/>
        </w:rPr>
        <w:t>направлений совершенствования функционирования системы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4717E" w:rsidRDefault="00C4717E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иметь опыт определения и нормативного закрепления состава защищаемой информации</w:t>
      </w:r>
      <w:r w:rsidR="004808E1">
        <w:rPr>
          <w:rFonts w:ascii="Times New Roman" w:hAnsi="Times New Roman" w:cs="Times New Roman"/>
          <w:sz w:val="28"/>
          <w:szCs w:val="28"/>
        </w:rPr>
        <w:t>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составлять перечень сведений, отнесенных к персональным данным и проводить их классификацию;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проводить классификацию информационных систем персональных данных с составлением соответствующего акта;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выявлять актуальные угрозы безопасности информации в информационных системах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разрабатывать частные модели угроз безопасности персональных данных в конкретных информационных системах персональных данных с учетом их назначения, условий и особенностей функционирования;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разрабатывать техническое обоснование для создания системы защиты информационных систем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оформлять техническое (частное техническое) задание на разработку системы (подсистемы) защиты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разрабатывать необходимую организационно-распорядительную и нормативно-техническую документацию в интересах организации защиты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планировать, организовывать и контролировать выполнение работ и мероприятий по защите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оценивать эффективность защиты информационных систем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8E1" w:rsidRPr="00C4717E" w:rsidRDefault="004808E1" w:rsidP="004808E1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F764F" w:rsidRPr="00015AB9" w:rsidRDefault="00AF764F" w:rsidP="00C4717E">
      <w:pPr>
        <w:pStyle w:val="22"/>
        <w:shd w:val="clear" w:color="auto" w:fill="auto"/>
        <w:tabs>
          <w:tab w:val="left" w:pos="0"/>
          <w:tab w:val="left" w:pos="142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  <w:r w:rsidRPr="00015AB9">
        <w:rPr>
          <w:color w:val="000000"/>
          <w:sz w:val="28"/>
          <w:szCs w:val="28"/>
        </w:rPr>
        <w:t>Слушатель должен владеть навыками:</w:t>
      </w:r>
    </w:p>
    <w:p w:rsidR="00C73637" w:rsidRPr="00C4717E" w:rsidRDefault="00C73637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выявлени</w:t>
      </w:r>
      <w:r w:rsidR="00C4717E" w:rsidRPr="00C4717E">
        <w:rPr>
          <w:rFonts w:ascii="Times New Roman" w:hAnsi="Times New Roman" w:cs="Times New Roman"/>
          <w:sz w:val="28"/>
          <w:szCs w:val="28"/>
        </w:rPr>
        <w:t>я</w:t>
      </w:r>
      <w:r w:rsidRPr="00C4717E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4717E" w:rsidRPr="00C4717E">
        <w:rPr>
          <w:rFonts w:ascii="Times New Roman" w:hAnsi="Times New Roman" w:cs="Times New Roman"/>
          <w:sz w:val="28"/>
          <w:szCs w:val="28"/>
        </w:rPr>
        <w:t>и</w:t>
      </w:r>
      <w:r w:rsidRPr="00C4717E">
        <w:rPr>
          <w:rFonts w:ascii="Times New Roman" w:hAnsi="Times New Roman" w:cs="Times New Roman"/>
          <w:sz w:val="28"/>
          <w:szCs w:val="28"/>
        </w:rPr>
        <w:t xml:space="preserve"> источников, способов и результатов дестабилизирующего воздействия на информацию;</w:t>
      </w:r>
    </w:p>
    <w:p w:rsidR="00C73637" w:rsidRPr="00C4717E" w:rsidRDefault="00C73637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определени</w:t>
      </w:r>
      <w:r w:rsidR="00C4717E" w:rsidRPr="00C4717E">
        <w:rPr>
          <w:rFonts w:ascii="Times New Roman" w:hAnsi="Times New Roman" w:cs="Times New Roman"/>
          <w:sz w:val="28"/>
          <w:szCs w:val="28"/>
        </w:rPr>
        <w:t>я</w:t>
      </w:r>
      <w:r w:rsidRPr="00C4717E">
        <w:rPr>
          <w:rFonts w:ascii="Times New Roman" w:hAnsi="Times New Roman" w:cs="Times New Roman"/>
          <w:sz w:val="28"/>
          <w:szCs w:val="28"/>
        </w:rPr>
        <w:t xml:space="preserve"> возможностей несанкционированного доступа к защищаемой информации;</w:t>
      </w:r>
    </w:p>
    <w:p w:rsidR="00C73637" w:rsidRPr="00C4717E" w:rsidRDefault="00C73637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proofErr w:type="gramStart"/>
      <w:r w:rsidRPr="00C4717E">
        <w:rPr>
          <w:rFonts w:ascii="Times New Roman" w:hAnsi="Times New Roman" w:cs="Times New Roman"/>
          <w:sz w:val="28"/>
          <w:szCs w:val="28"/>
        </w:rPr>
        <w:t xml:space="preserve">компонентов </w:t>
      </w:r>
      <w:r w:rsidR="00C4717E" w:rsidRPr="001A343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4717E"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proofErr w:type="gramEnd"/>
      <w:r w:rsidRPr="00C4717E">
        <w:rPr>
          <w:rFonts w:ascii="Times New Roman" w:hAnsi="Times New Roman" w:cs="Times New Roman"/>
          <w:sz w:val="28"/>
          <w:szCs w:val="28"/>
        </w:rPr>
        <w:t>;</w:t>
      </w:r>
    </w:p>
    <w:p w:rsidR="00C73637" w:rsidRPr="00C4717E" w:rsidRDefault="00C73637" w:rsidP="00C4717E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7E">
        <w:rPr>
          <w:rFonts w:ascii="Times New Roman" w:hAnsi="Times New Roman" w:cs="Times New Roman"/>
          <w:sz w:val="28"/>
          <w:szCs w:val="28"/>
        </w:rPr>
        <w:t>разработк</w:t>
      </w:r>
      <w:r w:rsidR="00C4717E" w:rsidRPr="00C4717E">
        <w:rPr>
          <w:rFonts w:ascii="Times New Roman" w:hAnsi="Times New Roman" w:cs="Times New Roman"/>
          <w:sz w:val="28"/>
          <w:szCs w:val="28"/>
        </w:rPr>
        <w:t>и</w:t>
      </w:r>
      <w:r w:rsidRPr="00C4717E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C4717E" w:rsidRPr="001A343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4717E" w:rsidRPr="00C4717E">
        <w:rPr>
          <w:rFonts w:ascii="Times New Roman" w:hAnsi="Times New Roman" w:cs="Times New Roman"/>
          <w:sz w:val="28"/>
          <w:szCs w:val="28"/>
        </w:rPr>
        <w:t>комплексной системы защиты информации</w:t>
      </w:r>
      <w:r w:rsidRPr="00C4717E">
        <w:rPr>
          <w:rFonts w:ascii="Times New Roman" w:hAnsi="Times New Roman" w:cs="Times New Roman"/>
          <w:sz w:val="28"/>
          <w:szCs w:val="28"/>
        </w:rPr>
        <w:t>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применения технических, криптографических, программно-аппаратных и программных средств защиты персональных данных;</w:t>
      </w:r>
    </w:p>
    <w:p w:rsidR="004808E1" w:rsidRPr="004808E1" w:rsidRDefault="004808E1" w:rsidP="004808E1">
      <w:pPr>
        <w:pStyle w:val="a6"/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разработки внутренних нормативных документов, обеспечивающих защиту персональных данных в информационных системах персональных данных.</w:t>
      </w:r>
    </w:p>
    <w:p w:rsidR="001257C0" w:rsidRPr="008C79E1" w:rsidRDefault="001257C0" w:rsidP="001257C0">
      <w:pPr>
        <w:pStyle w:val="22"/>
        <w:shd w:val="clear" w:color="auto" w:fill="auto"/>
        <w:spacing w:line="240" w:lineRule="auto"/>
        <w:ind w:left="851" w:right="-1"/>
        <w:jc w:val="both"/>
        <w:rPr>
          <w:sz w:val="28"/>
          <w:szCs w:val="28"/>
        </w:rPr>
      </w:pPr>
    </w:p>
    <w:p w:rsidR="00A179CA" w:rsidRPr="004808E1" w:rsidRDefault="00A179CA" w:rsidP="0050111B">
      <w:pPr>
        <w:pStyle w:val="22"/>
        <w:numPr>
          <w:ilvl w:val="0"/>
          <w:numId w:val="21"/>
        </w:numPr>
        <w:shd w:val="clear" w:color="auto" w:fill="auto"/>
        <w:spacing w:line="360" w:lineRule="auto"/>
        <w:ind w:left="0" w:right="20" w:firstLine="0"/>
        <w:rPr>
          <w:b/>
          <w:color w:val="000000"/>
          <w:sz w:val="28"/>
          <w:szCs w:val="28"/>
        </w:rPr>
      </w:pPr>
      <w:r w:rsidRPr="00F463DC">
        <w:rPr>
          <w:b/>
          <w:color w:val="000000"/>
          <w:sz w:val="28"/>
          <w:szCs w:val="28"/>
        </w:rPr>
        <w:t>Учебный план</w:t>
      </w:r>
    </w:p>
    <w:tbl>
      <w:tblPr>
        <w:tblStyle w:val="a7"/>
        <w:tblW w:w="9571" w:type="dxa"/>
        <w:tblLook w:val="04A0"/>
      </w:tblPr>
      <w:tblGrid>
        <w:gridCol w:w="660"/>
        <w:gridCol w:w="2993"/>
        <w:gridCol w:w="970"/>
        <w:gridCol w:w="992"/>
        <w:gridCol w:w="1652"/>
        <w:gridCol w:w="2304"/>
      </w:tblGrid>
      <w:tr w:rsidR="00A179CA" w:rsidRPr="004808E1" w:rsidTr="00C67022">
        <w:tc>
          <w:tcPr>
            <w:tcW w:w="660" w:type="dxa"/>
            <w:vMerge w:val="restart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3" w:type="dxa"/>
            <w:vMerge w:val="restart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70" w:type="dxa"/>
            <w:vMerge w:val="restart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44" w:type="dxa"/>
            <w:gridSpan w:val="2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04" w:type="dxa"/>
            <w:vMerge w:val="restart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179CA" w:rsidRPr="004808E1" w:rsidTr="00C67022">
        <w:tc>
          <w:tcPr>
            <w:tcW w:w="660" w:type="dxa"/>
            <w:vMerge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04" w:type="dxa"/>
            <w:vMerge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CA" w:rsidRPr="004808E1" w:rsidTr="00C67022">
        <w:tc>
          <w:tcPr>
            <w:tcW w:w="9571" w:type="dxa"/>
            <w:gridSpan w:val="6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A179CA" w:rsidRPr="004808E1" w:rsidTr="00C67022">
        <w:tc>
          <w:tcPr>
            <w:tcW w:w="660" w:type="dxa"/>
          </w:tcPr>
          <w:p w:rsidR="00A179CA" w:rsidRPr="004808E1" w:rsidRDefault="00A179CA" w:rsidP="00A179CA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A179CA" w:rsidRPr="004808E1" w:rsidRDefault="00A179CA" w:rsidP="00C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раздел Р.1. </w:t>
            </w:r>
          </w:p>
          <w:p w:rsidR="00A179CA" w:rsidRPr="004808E1" w:rsidRDefault="0081450E" w:rsidP="0081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sz w:val="24"/>
                <w:szCs w:val="24"/>
              </w:rPr>
              <w:t>Комплексная защита информации</w:t>
            </w:r>
          </w:p>
        </w:tc>
        <w:tc>
          <w:tcPr>
            <w:tcW w:w="970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</w:tcPr>
          <w:p w:rsidR="00A179CA" w:rsidRPr="004808E1" w:rsidRDefault="00C67022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179CA" w:rsidRPr="004808E1" w:rsidTr="00C67022">
        <w:tc>
          <w:tcPr>
            <w:tcW w:w="9571" w:type="dxa"/>
            <w:gridSpan w:val="6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</w:t>
            </w:r>
          </w:p>
        </w:tc>
      </w:tr>
      <w:tr w:rsidR="00A179CA" w:rsidRPr="004808E1" w:rsidTr="00C67022">
        <w:tc>
          <w:tcPr>
            <w:tcW w:w="660" w:type="dxa"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A179CA" w:rsidRPr="004808E1" w:rsidRDefault="00A179CA" w:rsidP="00C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 xml:space="preserve">Учебный раздел Р.2. </w:t>
            </w:r>
          </w:p>
          <w:p w:rsidR="00A179CA" w:rsidRPr="004808E1" w:rsidRDefault="0081450E" w:rsidP="00C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</w:p>
        </w:tc>
        <w:tc>
          <w:tcPr>
            <w:tcW w:w="970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179CA" w:rsidRPr="004808E1" w:rsidTr="00C67022">
        <w:tc>
          <w:tcPr>
            <w:tcW w:w="660" w:type="dxa"/>
          </w:tcPr>
          <w:p w:rsidR="00A179CA" w:rsidRPr="004808E1" w:rsidRDefault="00A179CA" w:rsidP="00A179CA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A179CA" w:rsidRPr="004808E1" w:rsidRDefault="001217C7" w:rsidP="00C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C79" w:rsidRPr="004808E1">
              <w:rPr>
                <w:rFonts w:ascii="Times New Roman" w:hAnsi="Times New Roman" w:cs="Times New Roman"/>
                <w:sz w:val="24"/>
                <w:szCs w:val="24"/>
              </w:rPr>
              <w:t>тоговая</w:t>
            </w:r>
            <w:r w:rsidR="00A179CA" w:rsidRPr="004808E1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970" w:type="dxa"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Экзамен в форме тестирования</w:t>
            </w:r>
          </w:p>
        </w:tc>
      </w:tr>
      <w:tr w:rsidR="00A179CA" w:rsidRPr="004808E1" w:rsidTr="00C67022">
        <w:tc>
          <w:tcPr>
            <w:tcW w:w="3653" w:type="dxa"/>
            <w:gridSpan w:val="2"/>
          </w:tcPr>
          <w:p w:rsidR="00A179CA" w:rsidRPr="004808E1" w:rsidRDefault="00A179CA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0" w:type="dxa"/>
          </w:tcPr>
          <w:p w:rsidR="00A179CA" w:rsidRPr="004808E1" w:rsidRDefault="004808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</w:tcPr>
          <w:p w:rsidR="00A179CA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</w:tcPr>
          <w:p w:rsidR="00A179CA" w:rsidRPr="004808E1" w:rsidRDefault="00A179CA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BD" w:rsidRDefault="00E243BD" w:rsidP="004B778F">
      <w:pPr>
        <w:pStyle w:val="22"/>
        <w:shd w:val="clear" w:color="auto" w:fill="auto"/>
        <w:spacing w:line="240" w:lineRule="auto"/>
        <w:ind w:right="160"/>
        <w:rPr>
          <w:b/>
          <w:color w:val="000000"/>
          <w:sz w:val="28"/>
          <w:szCs w:val="28"/>
        </w:rPr>
      </w:pPr>
    </w:p>
    <w:p w:rsidR="009A1151" w:rsidRPr="00A64101" w:rsidRDefault="00140010" w:rsidP="0050111B">
      <w:pPr>
        <w:pStyle w:val="22"/>
        <w:shd w:val="clear" w:color="auto" w:fill="auto"/>
        <w:spacing w:line="360" w:lineRule="auto"/>
        <w:ind w:right="160"/>
        <w:rPr>
          <w:b/>
          <w:color w:val="000000"/>
          <w:sz w:val="28"/>
          <w:szCs w:val="28"/>
        </w:rPr>
      </w:pPr>
      <w:r w:rsidRPr="00A64101">
        <w:rPr>
          <w:b/>
          <w:color w:val="000000"/>
          <w:sz w:val="28"/>
          <w:szCs w:val="28"/>
        </w:rPr>
        <w:t>Учебно</w:t>
      </w:r>
      <w:r w:rsidR="001211EB">
        <w:rPr>
          <w:b/>
          <w:color w:val="000000"/>
          <w:sz w:val="28"/>
          <w:szCs w:val="28"/>
        </w:rPr>
        <w:t>-</w:t>
      </w:r>
      <w:r w:rsidRPr="00A64101">
        <w:rPr>
          <w:b/>
          <w:color w:val="000000"/>
          <w:sz w:val="28"/>
          <w:szCs w:val="28"/>
        </w:rPr>
        <w:t>тематический план</w:t>
      </w:r>
    </w:p>
    <w:tbl>
      <w:tblPr>
        <w:tblStyle w:val="a7"/>
        <w:tblW w:w="9759" w:type="dxa"/>
        <w:tblLayout w:type="fixed"/>
        <w:tblLook w:val="04A0"/>
      </w:tblPr>
      <w:tblGrid>
        <w:gridCol w:w="660"/>
        <w:gridCol w:w="2709"/>
        <w:gridCol w:w="992"/>
        <w:gridCol w:w="992"/>
        <w:gridCol w:w="1418"/>
        <w:gridCol w:w="1559"/>
        <w:gridCol w:w="1429"/>
      </w:tblGrid>
      <w:tr w:rsidR="008C79E1" w:rsidRPr="004808E1" w:rsidTr="0081450E">
        <w:tc>
          <w:tcPr>
            <w:tcW w:w="660" w:type="dxa"/>
            <w:vMerge w:val="restart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992" w:type="dxa"/>
            <w:vMerge w:val="restart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3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29" w:type="dxa"/>
            <w:vMerge w:val="restart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C79E1" w:rsidRPr="004808E1" w:rsidTr="0081450E">
        <w:tc>
          <w:tcPr>
            <w:tcW w:w="660" w:type="dxa"/>
            <w:vMerge/>
          </w:tcPr>
          <w:p w:rsidR="008C79E1" w:rsidRPr="004808E1" w:rsidRDefault="008C79E1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8C79E1" w:rsidRPr="004808E1" w:rsidRDefault="008C79E1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79E1" w:rsidRPr="004808E1" w:rsidRDefault="008C79E1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18" w:type="dxa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стажировка, деловые игры и др.</w:t>
            </w:r>
          </w:p>
        </w:tc>
        <w:tc>
          <w:tcPr>
            <w:tcW w:w="1559" w:type="dxa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8C79E1" w:rsidRPr="004808E1" w:rsidRDefault="008C79E1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E1" w:rsidRPr="004808E1" w:rsidTr="0081450E">
        <w:tc>
          <w:tcPr>
            <w:tcW w:w="9759" w:type="dxa"/>
            <w:gridSpan w:val="7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81450E" w:rsidRPr="0081450E" w:rsidRDefault="0081450E" w:rsidP="00C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раздел Р.1 </w:t>
            </w:r>
          </w:p>
          <w:p w:rsidR="0081450E" w:rsidRPr="0081450E" w:rsidRDefault="0081450E" w:rsidP="00C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защита информации</w:t>
            </w:r>
          </w:p>
        </w:tc>
        <w:tc>
          <w:tcPr>
            <w:tcW w:w="992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09" w:type="dxa"/>
          </w:tcPr>
          <w:p w:rsidR="0081450E" w:rsidRPr="0081450E" w:rsidRDefault="0081450E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Сущность и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комплексной системы защиты информации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09" w:type="dxa"/>
          </w:tcPr>
          <w:p w:rsidR="0081450E" w:rsidRPr="0081450E" w:rsidRDefault="0081450E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угроз информационной безопасности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09" w:type="dxa"/>
          </w:tcPr>
          <w:p w:rsidR="0081450E" w:rsidRPr="0081450E" w:rsidRDefault="0081450E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компонентов и структуры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комплексной системы защиты информации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09" w:type="dxa"/>
          </w:tcPr>
          <w:p w:rsidR="0081450E" w:rsidRPr="0081450E" w:rsidRDefault="0081450E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Принципы организации и этапы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комплексной системы защиты информации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09" w:type="dxa"/>
          </w:tcPr>
          <w:p w:rsidR="0081450E" w:rsidRPr="0081450E" w:rsidRDefault="0081450E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Экономическая эффективность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комплексной системы защиты информации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E1" w:rsidRPr="004808E1" w:rsidTr="0081450E">
        <w:tc>
          <w:tcPr>
            <w:tcW w:w="9759" w:type="dxa"/>
            <w:gridSpan w:val="7"/>
          </w:tcPr>
          <w:p w:rsidR="008C79E1" w:rsidRPr="004808E1" w:rsidRDefault="008C79E1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часть</w:t>
            </w: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раздел Р.2.</w:t>
            </w:r>
          </w:p>
          <w:p w:rsidR="0081450E" w:rsidRPr="0081450E" w:rsidRDefault="0081450E" w:rsidP="00C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безопасности персональных данных</w:t>
            </w:r>
          </w:p>
        </w:tc>
        <w:tc>
          <w:tcPr>
            <w:tcW w:w="992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81450E" w:rsidRDefault="0081450E" w:rsidP="001E7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5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Собеседование</w:t>
            </w:r>
          </w:p>
        </w:tc>
      </w:tr>
      <w:tr w:rsidR="0081450E" w:rsidRPr="004808E1" w:rsidTr="0081450E">
        <w:tc>
          <w:tcPr>
            <w:tcW w:w="660" w:type="dxa"/>
          </w:tcPr>
          <w:p w:rsidR="0081450E" w:rsidRPr="004808E1" w:rsidRDefault="0081450E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09" w:type="dxa"/>
          </w:tcPr>
          <w:p w:rsidR="0081450E" w:rsidRPr="0081450E" w:rsidRDefault="00AB5501" w:rsidP="00AB55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Нормативно-правовое обеспечение</w:t>
            </w:r>
            <w:r w:rsidR="0081450E"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безопасности персональных данных</w:t>
            </w:r>
          </w:p>
        </w:tc>
        <w:tc>
          <w:tcPr>
            <w:tcW w:w="992" w:type="dxa"/>
          </w:tcPr>
          <w:p w:rsidR="0081450E" w:rsidRPr="004808E1" w:rsidRDefault="00CC4BB0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81450E" w:rsidRPr="004808E1" w:rsidRDefault="0081450E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4808E1" w:rsidTr="0081450E">
        <w:tc>
          <w:tcPr>
            <w:tcW w:w="660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09" w:type="dxa"/>
          </w:tcPr>
          <w:p w:rsidR="007C68F9" w:rsidRPr="0081450E" w:rsidRDefault="007C68F9" w:rsidP="001E7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обеспечение режимов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щиты персональных данных.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4808E1" w:rsidTr="0081450E">
        <w:tc>
          <w:tcPr>
            <w:tcW w:w="660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09" w:type="dxa"/>
          </w:tcPr>
          <w:p w:rsidR="007C68F9" w:rsidRPr="0081450E" w:rsidRDefault="007C68F9" w:rsidP="001E7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Программно-аппаратные средства защиты информации, применяемые при защите информационных системах персональных данных </w:t>
            </w:r>
          </w:p>
          <w:p w:rsidR="007C68F9" w:rsidRPr="0081450E" w:rsidRDefault="007C68F9" w:rsidP="001E7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4808E1" w:rsidTr="001E7170">
        <w:tc>
          <w:tcPr>
            <w:tcW w:w="660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09" w:type="dxa"/>
          </w:tcPr>
          <w:p w:rsidR="007C68F9" w:rsidRPr="0081450E" w:rsidRDefault="007C68F9" w:rsidP="001E7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5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Криптографические средства защиты информации, применяемые при защите информационных системах персональных данных</w:t>
            </w:r>
          </w:p>
          <w:p w:rsidR="007C68F9" w:rsidRPr="0081450E" w:rsidRDefault="007C68F9" w:rsidP="001E71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4808E1" w:rsidTr="001E7170">
        <w:tc>
          <w:tcPr>
            <w:tcW w:w="660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09" w:type="dxa"/>
          </w:tcPr>
          <w:p w:rsidR="007C68F9" w:rsidRPr="0081450E" w:rsidRDefault="007C68F9" w:rsidP="0081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8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создания и эксплуатации информационных систем персональных данных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F9" w:rsidRPr="004808E1" w:rsidTr="0081450E">
        <w:tc>
          <w:tcPr>
            <w:tcW w:w="660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7C68F9" w:rsidRPr="004808E1" w:rsidRDefault="007C68F9" w:rsidP="00C6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sz w:val="24"/>
                <w:szCs w:val="24"/>
              </w:rPr>
              <w:t>Экзамен в форме тестирования</w:t>
            </w:r>
          </w:p>
        </w:tc>
      </w:tr>
      <w:tr w:rsidR="007C68F9" w:rsidRPr="004808E1" w:rsidTr="0081450E">
        <w:trPr>
          <w:trHeight w:val="293"/>
        </w:trPr>
        <w:tc>
          <w:tcPr>
            <w:tcW w:w="3369" w:type="dxa"/>
            <w:gridSpan w:val="2"/>
          </w:tcPr>
          <w:p w:rsidR="007C68F9" w:rsidRPr="004808E1" w:rsidRDefault="007C68F9" w:rsidP="00C6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8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7C68F9" w:rsidRPr="004808E1" w:rsidRDefault="007C68F9" w:rsidP="00C6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428" w:rsidRDefault="00FE5428" w:rsidP="00F463D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010" w:rsidRPr="00015AB9" w:rsidRDefault="00140010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bookmarkStart w:id="5" w:name="bookmark4"/>
      <w:r w:rsidRPr="007D282C">
        <w:rPr>
          <w:b/>
          <w:color w:val="000000"/>
          <w:sz w:val="28"/>
          <w:szCs w:val="28"/>
        </w:rPr>
        <w:t>Календарный учебный график</w:t>
      </w:r>
      <w:bookmarkEnd w:id="5"/>
    </w:p>
    <w:p w:rsidR="00CD2C2F" w:rsidRDefault="007D282C" w:rsidP="00015AB9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282C">
        <w:rPr>
          <w:sz w:val="28"/>
          <w:szCs w:val="28"/>
        </w:rPr>
        <w:t xml:space="preserve">Календарный график определятся в соответствии с </w:t>
      </w:r>
      <w:r w:rsidRPr="00015AB9">
        <w:rPr>
          <w:sz w:val="28"/>
          <w:szCs w:val="28"/>
        </w:rPr>
        <w:t xml:space="preserve">Постановлением Администрация Курской области от 30 декабря 2013 г. N 1047-па </w:t>
      </w:r>
      <w:r w:rsidR="00AB1E37">
        <w:rPr>
          <w:sz w:val="28"/>
          <w:szCs w:val="28"/>
        </w:rPr>
        <w:t>«</w:t>
      </w:r>
      <w:r w:rsidRPr="00015AB9">
        <w:rPr>
          <w:sz w:val="28"/>
          <w:szCs w:val="28"/>
        </w:rPr>
        <w:t>Об утверждении плана развития государственной гражданской службы Курской области на 2014 - 2018 годы</w:t>
      </w:r>
      <w:r w:rsidR="00AB1E37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3287"/>
        <w:gridCol w:w="1930"/>
        <w:gridCol w:w="2251"/>
      </w:tblGrid>
      <w:tr w:rsidR="001217C7" w:rsidRPr="00142332" w:rsidTr="00C67022">
        <w:tc>
          <w:tcPr>
            <w:tcW w:w="2102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 w:rsidRPr="00142332">
              <w:rPr>
                <w:b w:val="0"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3287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 w:rsidRPr="00142332">
              <w:rPr>
                <w:b w:val="0"/>
                <w:sz w:val="24"/>
                <w:szCs w:val="24"/>
                <w:lang w:val="ru-RU"/>
              </w:rPr>
              <w:t>Часов в день (аудиторных)</w:t>
            </w:r>
          </w:p>
        </w:tc>
        <w:tc>
          <w:tcPr>
            <w:tcW w:w="1930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 w:rsidRPr="00142332">
              <w:rPr>
                <w:b w:val="0"/>
                <w:sz w:val="24"/>
                <w:szCs w:val="24"/>
                <w:lang w:val="ru-RU"/>
              </w:rPr>
              <w:t>Дней в неделю (аудиторных)</w:t>
            </w:r>
          </w:p>
        </w:tc>
        <w:tc>
          <w:tcPr>
            <w:tcW w:w="2251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 w:rsidRPr="00142332">
              <w:rPr>
                <w:b w:val="0"/>
                <w:sz w:val="24"/>
                <w:szCs w:val="24"/>
                <w:lang w:val="ru-RU"/>
              </w:rPr>
              <w:t>Общая продолжительность программы</w:t>
            </w:r>
          </w:p>
        </w:tc>
      </w:tr>
      <w:tr w:rsidR="001217C7" w:rsidRPr="00142332" w:rsidTr="00C67022">
        <w:tc>
          <w:tcPr>
            <w:tcW w:w="2102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3287" w:type="dxa"/>
          </w:tcPr>
          <w:p w:rsidR="001217C7" w:rsidRPr="00773F2A" w:rsidRDefault="0081450E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930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251" w:type="dxa"/>
          </w:tcPr>
          <w:p w:rsidR="001217C7" w:rsidRPr="00142332" w:rsidRDefault="001217C7" w:rsidP="00C67022">
            <w:pPr>
              <w:pStyle w:val="ad"/>
              <w:keepNext w:val="0"/>
              <w:widowControl w:val="0"/>
              <w:ind w:left="72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неделя</w:t>
            </w:r>
          </w:p>
        </w:tc>
      </w:tr>
    </w:tbl>
    <w:p w:rsidR="004808E1" w:rsidRDefault="004808E1" w:rsidP="004808E1">
      <w:pPr>
        <w:pStyle w:val="22"/>
        <w:shd w:val="clear" w:color="auto" w:fill="auto"/>
        <w:tabs>
          <w:tab w:val="left" w:pos="283"/>
        </w:tabs>
        <w:spacing w:line="240" w:lineRule="auto"/>
        <w:ind w:left="851" w:right="20"/>
        <w:rPr>
          <w:b/>
          <w:sz w:val="28"/>
          <w:szCs w:val="28"/>
        </w:rPr>
      </w:pPr>
    </w:p>
    <w:p w:rsidR="0050111B" w:rsidRPr="004808E1" w:rsidRDefault="0050111B" w:rsidP="004808E1">
      <w:pPr>
        <w:pStyle w:val="22"/>
        <w:shd w:val="clear" w:color="auto" w:fill="auto"/>
        <w:tabs>
          <w:tab w:val="left" w:pos="283"/>
        </w:tabs>
        <w:spacing w:line="240" w:lineRule="auto"/>
        <w:ind w:left="851" w:right="20"/>
        <w:rPr>
          <w:b/>
          <w:sz w:val="28"/>
          <w:szCs w:val="28"/>
        </w:rPr>
      </w:pPr>
    </w:p>
    <w:p w:rsidR="004B778F" w:rsidRPr="004808E1" w:rsidRDefault="004B778F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r w:rsidRPr="007D282C">
        <w:rPr>
          <w:b/>
          <w:color w:val="000000"/>
          <w:sz w:val="28"/>
          <w:szCs w:val="28"/>
        </w:rPr>
        <w:lastRenderedPageBreak/>
        <w:t>Рабочие программы учебных разделов</w:t>
      </w:r>
      <w:r w:rsidR="007D5797">
        <w:rPr>
          <w:b/>
          <w:color w:val="000000"/>
          <w:sz w:val="28"/>
          <w:szCs w:val="28"/>
        </w:rPr>
        <w:t xml:space="preserve"> (предметов, модулей)</w:t>
      </w:r>
    </w:p>
    <w:p w:rsidR="004B778F" w:rsidRPr="00773F2A" w:rsidRDefault="004B778F" w:rsidP="00773F2A">
      <w:pPr>
        <w:pStyle w:val="22"/>
        <w:tabs>
          <w:tab w:val="left" w:pos="494"/>
        </w:tabs>
        <w:spacing w:line="240" w:lineRule="auto"/>
        <w:ind w:right="20" w:firstLine="851"/>
        <w:jc w:val="both"/>
        <w:rPr>
          <w:i/>
          <w:color w:val="000000"/>
          <w:sz w:val="28"/>
          <w:szCs w:val="28"/>
        </w:rPr>
      </w:pPr>
      <w:r w:rsidRPr="00773F2A">
        <w:rPr>
          <w:i/>
          <w:color w:val="000000"/>
          <w:sz w:val="28"/>
          <w:szCs w:val="28"/>
        </w:rPr>
        <w:t xml:space="preserve">Рабочая программа раздела 1 </w:t>
      </w:r>
      <w:r w:rsidR="00AB1E37">
        <w:rPr>
          <w:i/>
          <w:color w:val="000000"/>
          <w:sz w:val="28"/>
          <w:szCs w:val="28"/>
        </w:rPr>
        <w:t>«</w:t>
      </w:r>
      <w:r w:rsidR="00AB5501" w:rsidRPr="00AB5501">
        <w:rPr>
          <w:i/>
          <w:color w:val="000000"/>
          <w:sz w:val="28"/>
          <w:szCs w:val="28"/>
        </w:rPr>
        <w:t>Комплексная защита информации</w:t>
      </w:r>
      <w:r w:rsidR="00AB1E37">
        <w:rPr>
          <w:i/>
          <w:color w:val="000000"/>
          <w:sz w:val="28"/>
          <w:szCs w:val="28"/>
        </w:rPr>
        <w:t>»</w:t>
      </w:r>
      <w:r w:rsidRPr="00773F2A">
        <w:rPr>
          <w:i/>
          <w:color w:val="000000"/>
          <w:sz w:val="28"/>
          <w:szCs w:val="28"/>
        </w:rPr>
        <w:t>.</w:t>
      </w:r>
    </w:p>
    <w:p w:rsidR="00773F2A" w:rsidRDefault="00773F2A" w:rsidP="001217C7">
      <w:pPr>
        <w:pStyle w:val="22"/>
        <w:shd w:val="clear" w:color="auto" w:fill="auto"/>
        <w:tabs>
          <w:tab w:val="left" w:pos="1498"/>
        </w:tabs>
        <w:spacing w:line="240" w:lineRule="auto"/>
        <w:ind w:right="20" w:firstLine="851"/>
        <w:jc w:val="both"/>
        <w:rPr>
          <w:color w:val="000000"/>
          <w:sz w:val="28"/>
          <w:szCs w:val="28"/>
        </w:rPr>
      </w:pPr>
    </w:p>
    <w:p w:rsidR="004B778F" w:rsidRPr="004D5F2D" w:rsidRDefault="004B778F" w:rsidP="001217C7">
      <w:pPr>
        <w:pStyle w:val="22"/>
        <w:shd w:val="clear" w:color="auto" w:fill="auto"/>
        <w:tabs>
          <w:tab w:val="left" w:pos="1498"/>
        </w:tabs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Цели модуля: получение обновление и систематизация </w:t>
      </w:r>
      <w:r w:rsidR="00AB5501">
        <w:rPr>
          <w:sz w:val="28"/>
        </w:rPr>
        <w:t>по созданию и функционированию комплексной системы защиты информации</w:t>
      </w:r>
      <w:r w:rsidRPr="00F463DC">
        <w:rPr>
          <w:color w:val="000000"/>
          <w:sz w:val="28"/>
          <w:szCs w:val="28"/>
        </w:rPr>
        <w:t>.</w:t>
      </w:r>
    </w:p>
    <w:p w:rsidR="00773F2A" w:rsidRDefault="00773F2A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4B778F" w:rsidRPr="00F463DC" w:rsidRDefault="004B778F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Тематическое содержание </w:t>
      </w:r>
      <w:r>
        <w:rPr>
          <w:color w:val="000000"/>
          <w:sz w:val="28"/>
          <w:szCs w:val="28"/>
        </w:rPr>
        <w:t>раздела</w:t>
      </w:r>
      <w:r w:rsidRPr="00F463DC">
        <w:rPr>
          <w:color w:val="000000"/>
          <w:sz w:val="28"/>
          <w:szCs w:val="28"/>
        </w:rPr>
        <w:t xml:space="preserve"> 1.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t xml:space="preserve">Сущность и задачи комплексной системы защиты информации. 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Понятие и сущность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Назначение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Задачи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 Принципы организации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Основные факторы, влияющие на организацию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>: организационно-правовая форма и характер основной деятельности предприятия; состав, объем и степень конфиденциальности защищаемой информации; структура и территориальное расположение предприятия; режим функционирования предприятия; конструктивные особенности предприятия; степень автоматизации основных процедур обработки защищаемой информации. </w:t>
      </w:r>
      <w:proofErr w:type="gramEnd"/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t>Выявление угроз информационной безопасности. 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Определение источников дестабилизирующего воздействия на информацию и видов их воздействия. Выявление способов воздействия на информацию. Определение причин, обстоятельств и условий дестабилизирующего воздействия на информацию. Оценка ущерба от потенциального дестабилизирующего воздействия на информацию.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Выявление каналов и определение возможных методов несанкционированного доступа к информации. Анализ потенциальных последствий реализации несанкционированного доступа.</w:t>
      </w:r>
    </w:p>
    <w:p w:rsid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Выявление нарушителей (незаконных пользователей) и состава интересующей их информации. Определение направлений и возможностей доступа нарушителей к защищаемой информации. Оценка степени уязвимости информации в результате действий нарушителей различных категорий.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t>Определение компонентов и структуры комплексной системы защиты информации.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Объекты защиты как основной фактор, определяющий состав компонентов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Выявление состава носителей защищаемой информации. Хранилища носителей информации как объект защиты. Особенности помещений для работы с защищаемой информацией как объектов защиты. Состав технических средств обработки, передачи, транспортировки и защиты информации, являющихся объектами защиты. Состав средств обеспечения функционирования предприятия, подлежащих защите. Факторы, определяющие необходимость защиты периметра и здания предприятия. Специфика персонала предприятия как объекта защиты. Выбор компонентов и определение структуры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lastRenderedPageBreak/>
        <w:t>Принципы организации и этапы разработки комплексной системы защиты информации.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Общее содержание работ по организации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Характеристика основных стадий создания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B5501">
        <w:rPr>
          <w:rFonts w:ascii="Times New Roman" w:hAnsi="Times New Roman" w:cs="Times New Roman"/>
          <w:bCs/>
          <w:sz w:val="28"/>
          <w:szCs w:val="28"/>
        </w:rPr>
        <w:t>Предпроектное</w:t>
      </w:r>
      <w:proofErr w:type="spellEnd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 обследование, технический проект, рабочий проект. Апробация и ввод в эксплуатацию. Понятие и цели управления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Сущность </w:t>
      </w:r>
      <w:proofErr w:type="gramStart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процессов управления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proofErr w:type="gramEnd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Принципы управления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AB5501">
        <w:rPr>
          <w:rFonts w:ascii="Times New Roman" w:hAnsi="Times New Roman" w:cs="Times New Roman"/>
          <w:bCs/>
          <w:sz w:val="28"/>
          <w:szCs w:val="28"/>
        </w:rPr>
        <w:t xml:space="preserve">. Основные стили управления. Структура и содержание общей </w:t>
      </w:r>
      <w:proofErr w:type="gramStart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технологии управления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proofErr w:type="gramEnd"/>
      <w:r w:rsidRPr="00AB5501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t>Экономическая эффективность комплексной системы защиты информации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Виды ущерба от несанкционированного доступа (НСД) к информации. Основные методы определения затрат на информационную безопасность.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501">
        <w:rPr>
          <w:rFonts w:ascii="Times New Roman" w:hAnsi="Times New Roman" w:cs="Times New Roman"/>
          <w:bCs/>
          <w:sz w:val="28"/>
          <w:szCs w:val="28"/>
        </w:rPr>
        <w:t>Основные положения определения экономической эффективности защиты информации.</w:t>
      </w:r>
    </w:p>
    <w:p w:rsidR="00AB5501" w:rsidRDefault="00AB5501" w:rsidP="001217C7">
      <w:pPr>
        <w:pStyle w:val="22"/>
        <w:shd w:val="clear" w:color="auto" w:fill="auto"/>
        <w:tabs>
          <w:tab w:val="left" w:pos="494"/>
        </w:tabs>
        <w:spacing w:line="240" w:lineRule="auto"/>
        <w:ind w:right="20" w:firstLine="851"/>
        <w:jc w:val="both"/>
        <w:rPr>
          <w:i/>
          <w:color w:val="000000"/>
          <w:sz w:val="28"/>
          <w:szCs w:val="28"/>
        </w:rPr>
      </w:pPr>
    </w:p>
    <w:p w:rsidR="004B778F" w:rsidRPr="00AB5501" w:rsidRDefault="004B778F" w:rsidP="001217C7">
      <w:pPr>
        <w:pStyle w:val="22"/>
        <w:shd w:val="clear" w:color="auto" w:fill="auto"/>
        <w:tabs>
          <w:tab w:val="left" w:pos="494"/>
        </w:tabs>
        <w:spacing w:line="240" w:lineRule="auto"/>
        <w:ind w:right="20" w:firstLine="851"/>
        <w:jc w:val="both"/>
        <w:rPr>
          <w:i/>
          <w:color w:val="000000"/>
          <w:sz w:val="28"/>
          <w:szCs w:val="28"/>
        </w:rPr>
      </w:pPr>
      <w:r w:rsidRPr="00773F2A">
        <w:rPr>
          <w:i/>
          <w:color w:val="000000"/>
          <w:sz w:val="28"/>
          <w:szCs w:val="28"/>
        </w:rPr>
        <w:t xml:space="preserve">Рабочая программа раздела </w:t>
      </w:r>
      <w:r w:rsidR="00773F2A">
        <w:rPr>
          <w:i/>
          <w:color w:val="000000"/>
          <w:sz w:val="28"/>
          <w:szCs w:val="28"/>
        </w:rPr>
        <w:t xml:space="preserve">2 </w:t>
      </w:r>
      <w:r w:rsidR="00AB1E37">
        <w:rPr>
          <w:i/>
          <w:color w:val="000000"/>
          <w:sz w:val="28"/>
          <w:szCs w:val="28"/>
        </w:rPr>
        <w:t>«</w:t>
      </w:r>
      <w:r w:rsidR="00AB5501" w:rsidRPr="00AB5501">
        <w:rPr>
          <w:i/>
          <w:color w:val="000000"/>
          <w:sz w:val="28"/>
          <w:szCs w:val="28"/>
        </w:rPr>
        <w:t>Обеспечение безопасности персональных данных</w:t>
      </w:r>
      <w:r w:rsidR="00AB1E37">
        <w:rPr>
          <w:i/>
          <w:color w:val="000000"/>
          <w:sz w:val="28"/>
          <w:szCs w:val="28"/>
        </w:rPr>
        <w:t>»</w:t>
      </w:r>
      <w:r w:rsidRPr="00773F2A">
        <w:rPr>
          <w:i/>
          <w:color w:val="000000"/>
          <w:sz w:val="28"/>
          <w:szCs w:val="28"/>
        </w:rPr>
        <w:t>.</w:t>
      </w:r>
    </w:p>
    <w:p w:rsidR="00773F2A" w:rsidRDefault="00773F2A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color w:val="000000"/>
          <w:sz w:val="28"/>
          <w:szCs w:val="28"/>
        </w:rPr>
      </w:pPr>
    </w:p>
    <w:p w:rsidR="004B778F" w:rsidRPr="00F463DC" w:rsidRDefault="004B778F" w:rsidP="001217C7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Цели модуля: качественное изменени</w:t>
      </w:r>
      <w:r>
        <w:rPr>
          <w:color w:val="000000"/>
          <w:sz w:val="28"/>
          <w:szCs w:val="28"/>
        </w:rPr>
        <w:t>е</w:t>
      </w:r>
      <w:r w:rsidRPr="00F463DC">
        <w:rPr>
          <w:color w:val="000000"/>
          <w:sz w:val="28"/>
          <w:szCs w:val="28"/>
        </w:rPr>
        <w:t xml:space="preserve"> компетенций указанных в разделе 2. программы.</w:t>
      </w:r>
    </w:p>
    <w:p w:rsidR="00773F2A" w:rsidRPr="00773F2A" w:rsidRDefault="00773F2A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4B778F" w:rsidRPr="00F463DC" w:rsidRDefault="004B778F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Тематическое содержание </w:t>
      </w:r>
      <w:r>
        <w:rPr>
          <w:color w:val="000000"/>
          <w:sz w:val="28"/>
          <w:szCs w:val="28"/>
        </w:rPr>
        <w:t>раздела</w:t>
      </w:r>
      <w:r w:rsidRPr="00F463DC">
        <w:rPr>
          <w:color w:val="000000"/>
          <w:sz w:val="28"/>
          <w:szCs w:val="28"/>
        </w:rPr>
        <w:t xml:space="preserve"> 2.</w:t>
      </w:r>
    </w:p>
    <w:p w:rsid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01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безопасности персональных данных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01">
        <w:rPr>
          <w:rFonts w:ascii="Times New Roman" w:hAnsi="Times New Roman" w:cs="Times New Roman"/>
          <w:i/>
          <w:sz w:val="28"/>
          <w:szCs w:val="28"/>
        </w:rPr>
        <w:t>Требования Федерального закона от 27 июля 2006 г. №152 к обеспечению безопасности персональных данных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Основные понятия. Персональные данные в Федеральном законе и Трудовом кодексе Российской Федерации. Содержание категории «персональные данные». Область применения закона. Ограничения. 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Обработка персональных данных: сбор, систематизация, накопление, хранение, уточнение (обновление, изменение), использование, распространение (передача), обезличивание, блокирование, уничтожение. </w:t>
      </w:r>
      <w:proofErr w:type="gramEnd"/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Принципы обработки персональных данных. Условия обработки персональных данных. Согласие субъекта. Обработка биометрических данных. Обработка персональных данных третьим лицом в интересах оператора. Трансграничная передача персональных данных. Специальные категории персональных данных и особенности их обработки. Права субъектов персональных данных и их соблюдение при обработке. Обязанности оператора персональных данных в ходе сбора и обработки персональных данных, ответы на запросы субъектов. Уведомления об обработке персональных данных в уполномоченный орган по защите прав субъектов персональных данных.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lastRenderedPageBreak/>
        <w:t>Контроль и надзор за обработкой персональных данных. Ответственность за нарушение требований по обращению с персональными данными.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01">
        <w:rPr>
          <w:rFonts w:ascii="Times New Roman" w:hAnsi="Times New Roman" w:cs="Times New Roman"/>
          <w:i/>
          <w:sz w:val="28"/>
          <w:szCs w:val="28"/>
        </w:rPr>
        <w:t>Требования Постановления Правительства Российской Федерации от 17 ноября 2007 г. № 781 к обеспечению безопасности персональных данных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Требования к обеспечению безопасности персональных данных при их обработке в информационных системах персональных данных.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01">
        <w:rPr>
          <w:rFonts w:ascii="Times New Roman" w:hAnsi="Times New Roman" w:cs="Times New Roman"/>
          <w:i/>
          <w:sz w:val="28"/>
          <w:szCs w:val="28"/>
        </w:rPr>
        <w:t xml:space="preserve">Требования Приказа ФСТЭК России, ФСБ России, </w:t>
      </w:r>
      <w:proofErr w:type="spellStart"/>
      <w:r w:rsidRPr="00AB5501">
        <w:rPr>
          <w:rFonts w:ascii="Times New Roman" w:hAnsi="Times New Roman" w:cs="Times New Roman"/>
          <w:i/>
          <w:sz w:val="28"/>
          <w:szCs w:val="28"/>
        </w:rPr>
        <w:t>Мининформсвязи</w:t>
      </w:r>
      <w:proofErr w:type="spellEnd"/>
      <w:r w:rsidRPr="00AB5501">
        <w:rPr>
          <w:rFonts w:ascii="Times New Roman" w:hAnsi="Times New Roman" w:cs="Times New Roman"/>
          <w:i/>
          <w:sz w:val="28"/>
          <w:szCs w:val="28"/>
        </w:rPr>
        <w:t xml:space="preserve"> России от 13 февраля 2008 г. N 55/86/20 «Об утверждении Порядка проведения классификации информационных систем персональных данных»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Требования. Порядок проведения классификации информационных систем персональных данных.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01">
        <w:rPr>
          <w:rFonts w:ascii="Times New Roman" w:hAnsi="Times New Roman" w:cs="Times New Roman"/>
          <w:i/>
          <w:sz w:val="28"/>
          <w:szCs w:val="28"/>
        </w:rPr>
        <w:t>Ведомственные нормативные документы по  обеспечению защиты персональных данных в Российской Федерации</w:t>
      </w:r>
    </w:p>
    <w:p w:rsidR="00AB5501" w:rsidRPr="00AB5501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Руководящие документы ФСТЭК и ФСБ России по защите персональных данных. Нормативно-методическое обеспечение безопасности информационных систем персональных данных в органах власти, учреждениях (предприятиях).</w:t>
      </w:r>
    </w:p>
    <w:p w:rsidR="00AB5501" w:rsidRPr="007C68F9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Порядок лицензирования операторов информационных систем персональных данных.</w:t>
      </w:r>
    </w:p>
    <w:p w:rsidR="00AB5501" w:rsidRPr="007C68F9" w:rsidRDefault="00AB5501" w:rsidP="00AB5501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9">
        <w:rPr>
          <w:rFonts w:ascii="Times New Roman" w:hAnsi="Times New Roman" w:cs="Times New Roman"/>
          <w:b/>
          <w:sz w:val="28"/>
          <w:szCs w:val="28"/>
        </w:rPr>
        <w:t>Организация и обеспечение режимов защиты персональных данных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Мероприятия по защите сведений конфиденциального характера, основные внутренние нормативные документы, меры по охране конфиденциальности; формирование перечня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Ограничение доступа к персональным данным, учет лиц, допущенных к персональным данным, определение порядка обращения с такими сведениями, </w:t>
      </w:r>
      <w:proofErr w:type="gramStart"/>
      <w:r w:rsidRPr="007C68F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C68F9">
        <w:rPr>
          <w:rFonts w:ascii="Times New Roman" w:hAnsi="Times New Roman" w:cs="Times New Roman"/>
          <w:bCs/>
          <w:sz w:val="28"/>
          <w:szCs w:val="28"/>
        </w:rPr>
        <w:t xml:space="preserve"> его соблюдением, организация доступа к персональным данным, внутренние нормативные документы по охране конфиденциальности сведений, их содержание, порядок разработки и ввода в действие, контроль за соблюдением режима конфиденциальности;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Подготовка уведомлений об обработке персональных данных в уполномоченный орган.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9">
        <w:rPr>
          <w:rFonts w:ascii="Times New Roman" w:hAnsi="Times New Roman" w:cs="Times New Roman"/>
          <w:b/>
          <w:sz w:val="28"/>
          <w:szCs w:val="28"/>
        </w:rPr>
        <w:t>Организационные и организационно-технические мероприятия по обеспечению безопасности персональных данных при их обработке в информационных системах персональных данных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Понятие информационной системы персональных данных. Классификация информационных систем персональных данных. Порядок составления соответствующего акта.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Базовая модель угроз безопасности персональных данных при их обработке в информационных системах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частных моделей угроз безопасности персональных данных в конкретных информационных системах персональных данных с учетом их назначения, условий и особенностей функционирования.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Мероприятия по техническому обеспечению безопасности персональных данных при их обработке в информационных системах персональных данных различных классов.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Мероприятия по оценке соответствия принятых мер по обеспечению безопасности персональных данных при их обработке в информационных системах персональных данных требованиям безопасности информации. 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Требования к подготовке к утилизации и порядок утилизации персональных данных и машиночитаемых носителей информации, используемых в обработке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Защищенный электронный документооборот персональных данных. Использование электронной цифровой подписи в информационных системах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9">
        <w:rPr>
          <w:rFonts w:ascii="Times New Roman" w:hAnsi="Times New Roman" w:cs="Times New Roman"/>
          <w:b/>
          <w:sz w:val="28"/>
          <w:szCs w:val="28"/>
        </w:rPr>
        <w:t xml:space="preserve">Программно-аппаратные средства защиты информации, применяемые при защите информационных системах персональных данных 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Современные программно-аппаратные средства. Возможности и основы применения средств защиты информации от несанкционированного доступа, средств антивирусной защиты, средств сетевой защиты. 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9">
        <w:rPr>
          <w:rFonts w:ascii="Times New Roman" w:hAnsi="Times New Roman" w:cs="Times New Roman"/>
          <w:b/>
          <w:sz w:val="28"/>
          <w:szCs w:val="28"/>
        </w:rPr>
        <w:t>Криптографические средства защиты информации, применяемые при защите информационных системах персональных данных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Современные криптографические средства защиты информации. Возможности и применение шифровальных средств и средств ЭЦП. </w:t>
      </w:r>
    </w:p>
    <w:p w:rsidR="00AB5501" w:rsidRPr="007C68F9" w:rsidRDefault="007C68F9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F9">
        <w:rPr>
          <w:rFonts w:ascii="Times New Roman" w:hAnsi="Times New Roman" w:cs="Times New Roman"/>
          <w:b/>
          <w:sz w:val="28"/>
          <w:szCs w:val="28"/>
        </w:rPr>
        <w:t>Порядок создания и эксплуатации информационных систем персональных данных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Toc224991796"/>
      <w:r w:rsidRPr="007C68F9">
        <w:rPr>
          <w:rFonts w:ascii="Times New Roman" w:hAnsi="Times New Roman" w:cs="Times New Roman"/>
          <w:bCs/>
          <w:sz w:val="28"/>
          <w:szCs w:val="28"/>
        </w:rPr>
        <w:t>Организация обеспечения безопасности персональных данных в информационных системах персональных данных.</w:t>
      </w:r>
      <w:r w:rsidR="007C6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68F9">
        <w:rPr>
          <w:rFonts w:ascii="Times New Roman" w:hAnsi="Times New Roman" w:cs="Times New Roman"/>
          <w:bCs/>
          <w:sz w:val="28"/>
          <w:szCs w:val="28"/>
        </w:rPr>
        <w:t>Техническое обоснование для создания системы защиты информационных систем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Оформление технического (частного технического) задания на разработку системы (подсистемы) защиты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Внедрение средств обеспечения информационной безопасности в информационных системах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Аттестация информационных систем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Техническое обслуживание и ремонт аттестованных информационных систем персональных данных.</w:t>
      </w:r>
    </w:p>
    <w:p w:rsidR="00AB5501" w:rsidRPr="007C68F9" w:rsidRDefault="00AB5501" w:rsidP="007C68F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Контроль обеспечения безопасности персональных данных.</w:t>
      </w:r>
    </w:p>
    <w:bookmarkEnd w:id="6"/>
    <w:p w:rsidR="00773F2A" w:rsidRPr="00AB1E37" w:rsidRDefault="00773F2A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2F2EB2" w:rsidRDefault="002F2EB2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  <w:r w:rsidRPr="00F463DC">
        <w:rPr>
          <w:color w:val="000000"/>
          <w:sz w:val="28"/>
          <w:szCs w:val="28"/>
        </w:rPr>
        <w:t>Промежуточный контроль полученных знаний осуществляется по результатам обсуждения проблемных тем на собеседовании и в форуме для консультаций.</w:t>
      </w:r>
    </w:p>
    <w:p w:rsidR="0050111B" w:rsidRDefault="0050111B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50111B" w:rsidRPr="001211EB" w:rsidRDefault="0050111B" w:rsidP="001217C7">
      <w:pPr>
        <w:pStyle w:val="22"/>
        <w:shd w:val="clear" w:color="auto" w:fill="auto"/>
        <w:tabs>
          <w:tab w:val="left" w:pos="1446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</w:p>
    <w:p w:rsidR="000A20AC" w:rsidRDefault="000A20AC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bookmarkStart w:id="7" w:name="bookmark5"/>
      <w:r w:rsidRPr="001211EB">
        <w:rPr>
          <w:b/>
          <w:color w:val="000000"/>
          <w:sz w:val="28"/>
          <w:szCs w:val="28"/>
        </w:rPr>
        <w:lastRenderedPageBreak/>
        <w:t>Организационно-педагогические условия</w:t>
      </w:r>
      <w:bookmarkEnd w:id="7"/>
    </w:p>
    <w:p w:rsidR="004308E4" w:rsidRPr="00F463DC" w:rsidRDefault="004308E4" w:rsidP="004308E4">
      <w:pPr>
        <w:pStyle w:val="24"/>
        <w:shd w:val="clear" w:color="auto" w:fill="auto"/>
        <w:tabs>
          <w:tab w:val="left" w:pos="1239"/>
        </w:tabs>
        <w:spacing w:line="240" w:lineRule="auto"/>
        <w:ind w:left="851"/>
        <w:jc w:val="both"/>
        <w:rPr>
          <w:sz w:val="28"/>
          <w:szCs w:val="28"/>
        </w:rPr>
      </w:pPr>
      <w:bookmarkStart w:id="8" w:name="bookmark6"/>
      <w:r w:rsidRPr="00F463DC">
        <w:rPr>
          <w:color w:val="000000"/>
          <w:sz w:val="28"/>
          <w:szCs w:val="28"/>
        </w:rPr>
        <w:t>Форма организации образовательной деятельности.</w:t>
      </w:r>
      <w:bookmarkEnd w:id="8"/>
    </w:p>
    <w:p w:rsidR="004308E4" w:rsidRPr="00F463DC" w:rsidRDefault="004308E4" w:rsidP="001217C7">
      <w:pPr>
        <w:pStyle w:val="22"/>
        <w:shd w:val="clear" w:color="auto" w:fill="auto"/>
        <w:tabs>
          <w:tab w:val="left" w:pos="1441"/>
        </w:tabs>
        <w:spacing w:line="240" w:lineRule="auto"/>
        <w:ind w:right="16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Формат программы основан на модульном принципе представления содержания образовательной программы и построения учебных планов </w:t>
      </w:r>
      <w:r>
        <w:rPr>
          <w:color w:val="000000"/>
          <w:sz w:val="28"/>
          <w:szCs w:val="28"/>
        </w:rPr>
        <w:t>и содержит 2</w:t>
      </w:r>
      <w:r w:rsidRPr="00F463DC">
        <w:rPr>
          <w:color w:val="000000"/>
          <w:sz w:val="28"/>
          <w:szCs w:val="28"/>
        </w:rPr>
        <w:t xml:space="preserve"> учебных раздела, которые включают в себя перечень, трудоемкость, последовательность и распределение учебных разделов, иных видов учебной деятельности обучающихся и форм аттестации.</w:t>
      </w:r>
    </w:p>
    <w:p w:rsidR="000A20AC" w:rsidRPr="001211EB" w:rsidRDefault="000A20AC" w:rsidP="001211EB">
      <w:pPr>
        <w:pStyle w:val="22"/>
        <w:shd w:val="clear" w:color="auto" w:fill="auto"/>
        <w:tabs>
          <w:tab w:val="left" w:pos="1758"/>
        </w:tabs>
        <w:spacing w:line="240" w:lineRule="auto"/>
        <w:ind w:right="160" w:firstLine="851"/>
        <w:jc w:val="both"/>
        <w:rPr>
          <w:color w:val="000000"/>
          <w:sz w:val="28"/>
          <w:szCs w:val="28"/>
        </w:rPr>
      </w:pPr>
      <w:r w:rsidRPr="001211EB">
        <w:rPr>
          <w:color w:val="000000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  <w:r w:rsidR="001211EB">
        <w:rPr>
          <w:color w:val="000000"/>
          <w:sz w:val="28"/>
          <w:szCs w:val="28"/>
        </w:rPr>
        <w:t xml:space="preserve"> </w:t>
      </w:r>
      <w:r w:rsidR="00B54A4D" w:rsidRPr="001211EB">
        <w:rPr>
          <w:color w:val="000000"/>
          <w:sz w:val="28"/>
          <w:szCs w:val="28"/>
        </w:rPr>
        <w:t>л</w:t>
      </w:r>
      <w:r w:rsidR="001211EB" w:rsidRPr="001211EB">
        <w:rPr>
          <w:color w:val="000000"/>
          <w:sz w:val="28"/>
          <w:szCs w:val="28"/>
        </w:rPr>
        <w:t>екции</w:t>
      </w:r>
      <w:r w:rsidR="008C79E1">
        <w:rPr>
          <w:color w:val="000000"/>
          <w:sz w:val="28"/>
          <w:szCs w:val="28"/>
        </w:rPr>
        <w:t>;</w:t>
      </w:r>
      <w:r w:rsidR="008C79E1" w:rsidRPr="008C79E1">
        <w:rPr>
          <w:color w:val="000000"/>
          <w:sz w:val="28"/>
          <w:szCs w:val="28"/>
        </w:rPr>
        <w:t xml:space="preserve"> </w:t>
      </w:r>
      <w:r w:rsidR="008C79E1" w:rsidRPr="00F463DC">
        <w:rPr>
          <w:color w:val="000000"/>
          <w:sz w:val="28"/>
          <w:szCs w:val="28"/>
        </w:rPr>
        <w:t>практические занятия</w:t>
      </w:r>
      <w:r w:rsidR="008C79E1">
        <w:rPr>
          <w:color w:val="000000"/>
          <w:sz w:val="28"/>
          <w:szCs w:val="28"/>
        </w:rPr>
        <w:t>.</w:t>
      </w:r>
    </w:p>
    <w:p w:rsidR="000A20AC" w:rsidRPr="00F463DC" w:rsidRDefault="000A20AC" w:rsidP="001211EB">
      <w:pPr>
        <w:pStyle w:val="24"/>
        <w:shd w:val="clear" w:color="auto" w:fill="auto"/>
        <w:tabs>
          <w:tab w:val="left" w:pos="1234"/>
        </w:tabs>
        <w:spacing w:line="240" w:lineRule="auto"/>
        <w:ind w:firstLine="851"/>
        <w:jc w:val="both"/>
        <w:rPr>
          <w:sz w:val="28"/>
          <w:szCs w:val="28"/>
        </w:rPr>
      </w:pPr>
      <w:bookmarkStart w:id="9" w:name="bookmark7"/>
      <w:r w:rsidRPr="00F463DC">
        <w:rPr>
          <w:color w:val="000000"/>
          <w:sz w:val="28"/>
          <w:szCs w:val="28"/>
        </w:rPr>
        <w:t>Условия реализация программы:</w:t>
      </w:r>
      <w:bookmarkEnd w:id="9"/>
    </w:p>
    <w:p w:rsidR="000A20AC" w:rsidRPr="001211EB" w:rsidRDefault="000A20AC" w:rsidP="001211EB">
      <w:pPr>
        <w:pStyle w:val="24"/>
        <w:shd w:val="clear" w:color="auto" w:fill="auto"/>
        <w:tabs>
          <w:tab w:val="left" w:pos="1234"/>
        </w:tabs>
        <w:spacing w:line="24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F463DC">
        <w:rPr>
          <w:color w:val="000000"/>
          <w:sz w:val="28"/>
          <w:szCs w:val="28"/>
        </w:rPr>
        <w:t>Обучение по программе</w:t>
      </w:r>
      <w:proofErr w:type="gramEnd"/>
      <w:r w:rsidRPr="00F463DC">
        <w:rPr>
          <w:color w:val="000000"/>
          <w:sz w:val="28"/>
          <w:szCs w:val="28"/>
        </w:rPr>
        <w:t xml:space="preserve">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обучение.</w:t>
      </w:r>
    </w:p>
    <w:p w:rsidR="000A20AC" w:rsidRPr="00F463DC" w:rsidRDefault="000A20AC" w:rsidP="001211EB">
      <w:pPr>
        <w:pStyle w:val="22"/>
        <w:shd w:val="clear" w:color="auto" w:fill="auto"/>
        <w:tabs>
          <w:tab w:val="left" w:pos="1441"/>
        </w:tabs>
        <w:spacing w:line="240" w:lineRule="auto"/>
        <w:ind w:right="16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Обучение осуществля</w:t>
      </w:r>
      <w:r w:rsidR="00153964" w:rsidRPr="00F463DC">
        <w:rPr>
          <w:color w:val="000000"/>
          <w:sz w:val="28"/>
          <w:szCs w:val="28"/>
        </w:rPr>
        <w:t>ет</w:t>
      </w:r>
      <w:r w:rsidRPr="00F463DC">
        <w:rPr>
          <w:color w:val="000000"/>
          <w:sz w:val="28"/>
          <w:szCs w:val="28"/>
        </w:rPr>
        <w:t xml:space="preserve">ся единовременно и непрерывно, посредством освоения отдельных </w:t>
      </w:r>
      <w:r w:rsidR="00B54A4D" w:rsidRPr="00F463DC">
        <w:rPr>
          <w:color w:val="000000"/>
          <w:sz w:val="28"/>
          <w:szCs w:val="28"/>
        </w:rPr>
        <w:t>учебных разделов</w:t>
      </w:r>
      <w:r w:rsidRPr="00F463DC">
        <w:rPr>
          <w:color w:val="000000"/>
          <w:sz w:val="28"/>
          <w:szCs w:val="28"/>
        </w:rPr>
        <w:t xml:space="preserve"> программы.</w:t>
      </w:r>
    </w:p>
    <w:p w:rsidR="00153964" w:rsidRPr="00BE0DEF" w:rsidRDefault="00153964" w:rsidP="00BE0DEF">
      <w:pPr>
        <w:pStyle w:val="30"/>
        <w:shd w:val="clear" w:color="auto" w:fill="auto"/>
        <w:spacing w:before="0" w:after="8" w:line="240" w:lineRule="auto"/>
        <w:ind w:firstLine="851"/>
        <w:rPr>
          <w:rStyle w:val="3"/>
          <w:color w:val="000000"/>
          <w:sz w:val="28"/>
          <w:szCs w:val="28"/>
        </w:rPr>
      </w:pPr>
      <w:r w:rsidRPr="00F463DC">
        <w:rPr>
          <w:rStyle w:val="3"/>
          <w:color w:val="000000"/>
          <w:sz w:val="28"/>
          <w:szCs w:val="28"/>
        </w:rPr>
        <w:t>Требования к кадровому обеспечению учебного процесса</w:t>
      </w:r>
      <w:r w:rsidR="00BE0DEF">
        <w:rPr>
          <w:rStyle w:val="3"/>
          <w:color w:val="000000"/>
          <w:sz w:val="28"/>
          <w:szCs w:val="28"/>
        </w:rPr>
        <w:t xml:space="preserve">: </w:t>
      </w:r>
      <w:r w:rsidR="00BE0DEF" w:rsidRPr="00BE0DEF">
        <w:rPr>
          <w:rStyle w:val="3"/>
          <w:sz w:val="28"/>
          <w:szCs w:val="28"/>
        </w:rPr>
        <w:t xml:space="preserve">программа </w:t>
      </w:r>
      <w:r w:rsidRPr="00BE0DEF">
        <w:rPr>
          <w:rStyle w:val="3"/>
          <w:sz w:val="28"/>
          <w:szCs w:val="28"/>
        </w:rPr>
        <w:t xml:space="preserve">реализуется преподавателями </w:t>
      </w:r>
      <w:r w:rsidR="006D2C8E" w:rsidRPr="00BE0DEF">
        <w:rPr>
          <w:rStyle w:val="3"/>
          <w:sz w:val="28"/>
          <w:szCs w:val="28"/>
        </w:rPr>
        <w:t>Академии госслужбы</w:t>
      </w:r>
      <w:r w:rsidRPr="00BE0DEF">
        <w:rPr>
          <w:rStyle w:val="3"/>
          <w:sz w:val="28"/>
          <w:szCs w:val="28"/>
        </w:rPr>
        <w:t>.</w:t>
      </w:r>
    </w:p>
    <w:p w:rsidR="00153964" w:rsidRPr="00BE0DEF" w:rsidRDefault="00153964" w:rsidP="00BE0DEF">
      <w:pPr>
        <w:pStyle w:val="30"/>
        <w:shd w:val="clear" w:color="auto" w:fill="auto"/>
        <w:spacing w:before="0" w:after="0" w:line="240" w:lineRule="auto"/>
        <w:ind w:firstLine="851"/>
        <w:rPr>
          <w:rStyle w:val="3"/>
          <w:color w:val="000000"/>
          <w:sz w:val="28"/>
          <w:szCs w:val="28"/>
        </w:rPr>
      </w:pPr>
      <w:r w:rsidRPr="00F463DC">
        <w:rPr>
          <w:rStyle w:val="3"/>
          <w:color w:val="000000"/>
          <w:sz w:val="28"/>
          <w:szCs w:val="28"/>
        </w:rPr>
        <w:t>Требования к учебно-методическому обеспечению учебного процесса</w:t>
      </w:r>
      <w:r w:rsidR="00BE0DEF">
        <w:rPr>
          <w:rStyle w:val="3"/>
          <w:color w:val="000000"/>
          <w:sz w:val="28"/>
          <w:szCs w:val="28"/>
        </w:rPr>
        <w:t xml:space="preserve">: </w:t>
      </w:r>
      <w:r w:rsidR="00BE0DEF" w:rsidRPr="00BE0DEF">
        <w:rPr>
          <w:rStyle w:val="3"/>
          <w:sz w:val="28"/>
          <w:szCs w:val="28"/>
        </w:rPr>
        <w:t xml:space="preserve">методическое </w:t>
      </w:r>
      <w:r w:rsidRPr="00BE0DEF">
        <w:rPr>
          <w:rStyle w:val="3"/>
          <w:sz w:val="28"/>
          <w:szCs w:val="28"/>
        </w:rPr>
        <w:t xml:space="preserve">обеспечение учебного процесса включает разработки </w:t>
      </w:r>
      <w:r w:rsidRPr="00BE0DEF">
        <w:rPr>
          <w:rStyle w:val="3"/>
          <w:color w:val="000000"/>
          <w:sz w:val="28"/>
          <w:szCs w:val="28"/>
        </w:rPr>
        <w:t xml:space="preserve">кафедры: </w:t>
      </w:r>
      <w:proofErr w:type="spellStart"/>
      <w:r w:rsidRPr="00BE0DEF">
        <w:rPr>
          <w:rStyle w:val="3"/>
          <w:color w:val="000000"/>
          <w:sz w:val="28"/>
          <w:szCs w:val="28"/>
        </w:rPr>
        <w:t>мультимедийные</w:t>
      </w:r>
      <w:proofErr w:type="spellEnd"/>
      <w:r w:rsidRPr="00BE0DEF">
        <w:rPr>
          <w:rStyle w:val="3"/>
          <w:color w:val="000000"/>
          <w:sz w:val="28"/>
          <w:szCs w:val="28"/>
        </w:rPr>
        <w:t xml:space="preserve"> презентации, методические рекомендации и др.</w:t>
      </w:r>
    </w:p>
    <w:p w:rsidR="00153964" w:rsidRPr="00BE0DEF" w:rsidRDefault="00153964" w:rsidP="00BE0DEF">
      <w:pPr>
        <w:pStyle w:val="30"/>
        <w:shd w:val="clear" w:color="auto" w:fill="auto"/>
        <w:spacing w:before="0" w:after="0" w:line="240" w:lineRule="auto"/>
        <w:ind w:firstLine="851"/>
        <w:rPr>
          <w:rStyle w:val="3"/>
          <w:color w:val="000000"/>
          <w:sz w:val="28"/>
          <w:szCs w:val="28"/>
        </w:rPr>
      </w:pPr>
      <w:r w:rsidRPr="00F463DC">
        <w:rPr>
          <w:rStyle w:val="3"/>
          <w:color w:val="000000"/>
          <w:sz w:val="28"/>
          <w:szCs w:val="28"/>
        </w:rPr>
        <w:t>Требования к материально-техническому обеспечению учебного процесса</w:t>
      </w:r>
      <w:r w:rsidR="00BE0DEF">
        <w:rPr>
          <w:rStyle w:val="3"/>
          <w:color w:val="000000"/>
          <w:sz w:val="28"/>
          <w:szCs w:val="28"/>
        </w:rPr>
        <w:t xml:space="preserve">: </w:t>
      </w:r>
      <w:r w:rsidR="00BE0DEF" w:rsidRPr="00BE0DEF">
        <w:rPr>
          <w:rStyle w:val="3"/>
          <w:sz w:val="28"/>
          <w:szCs w:val="28"/>
        </w:rPr>
        <w:t xml:space="preserve">процесс </w:t>
      </w:r>
      <w:r w:rsidRPr="00BE0DEF">
        <w:rPr>
          <w:rStyle w:val="3"/>
          <w:sz w:val="28"/>
          <w:szCs w:val="28"/>
        </w:rPr>
        <w:t>реализации Программы об</w:t>
      </w:r>
      <w:r w:rsidR="006D2C8E" w:rsidRPr="00BE0DEF">
        <w:rPr>
          <w:rStyle w:val="3"/>
          <w:sz w:val="28"/>
          <w:szCs w:val="28"/>
        </w:rPr>
        <w:t>еспечен необходимой материально-</w:t>
      </w:r>
      <w:r w:rsidRPr="00BE0DEF">
        <w:rPr>
          <w:rStyle w:val="3"/>
          <w:sz w:val="28"/>
          <w:szCs w:val="28"/>
        </w:rPr>
        <w:t>технической базой для проведения всех видов учебных занятий, предусмотренных учебным планом: лекционной, практической работы. Для эффективного проведения занятий предусмотрено использование современны</w:t>
      </w:r>
      <w:r w:rsidR="006D2C8E" w:rsidRPr="00BE0DEF">
        <w:rPr>
          <w:rStyle w:val="3"/>
          <w:sz w:val="28"/>
          <w:szCs w:val="28"/>
        </w:rPr>
        <w:t>х технических средств обучения</w:t>
      </w:r>
      <w:r w:rsidRPr="00BE0DEF">
        <w:rPr>
          <w:rStyle w:val="3"/>
          <w:sz w:val="28"/>
          <w:szCs w:val="28"/>
        </w:rPr>
        <w:t xml:space="preserve"> (</w:t>
      </w:r>
      <w:proofErr w:type="spellStart"/>
      <w:r w:rsidRPr="00BE0DEF">
        <w:rPr>
          <w:rStyle w:val="3"/>
          <w:sz w:val="28"/>
          <w:szCs w:val="28"/>
        </w:rPr>
        <w:t>мультимедийный</w:t>
      </w:r>
      <w:proofErr w:type="spellEnd"/>
      <w:r w:rsidRPr="00BE0DEF">
        <w:rPr>
          <w:rStyle w:val="3"/>
          <w:sz w:val="28"/>
          <w:szCs w:val="28"/>
        </w:rPr>
        <w:t xml:space="preserve"> проектор). Материально-техническое обеспечение соответствует действующей санитарно-технической норме.</w:t>
      </w:r>
    </w:p>
    <w:p w:rsidR="004D5F2D" w:rsidRDefault="004D5F2D" w:rsidP="004D5F2D">
      <w:pPr>
        <w:pStyle w:val="22"/>
        <w:shd w:val="clear" w:color="auto" w:fill="auto"/>
        <w:spacing w:line="240" w:lineRule="auto"/>
        <w:ind w:right="20" w:firstLine="709"/>
        <w:rPr>
          <w:i/>
          <w:sz w:val="28"/>
          <w:szCs w:val="28"/>
        </w:rPr>
      </w:pPr>
    </w:p>
    <w:p w:rsidR="000A20AC" w:rsidRDefault="00301788" w:rsidP="004D5F2D">
      <w:pPr>
        <w:pStyle w:val="22"/>
        <w:shd w:val="clear" w:color="auto" w:fill="auto"/>
        <w:spacing w:line="240" w:lineRule="auto"/>
        <w:ind w:right="20" w:firstLine="709"/>
        <w:rPr>
          <w:i/>
          <w:sz w:val="28"/>
          <w:szCs w:val="28"/>
        </w:rPr>
      </w:pPr>
      <w:r w:rsidRPr="004D5F2D">
        <w:rPr>
          <w:i/>
          <w:sz w:val="28"/>
          <w:szCs w:val="28"/>
        </w:rPr>
        <w:t>Литература:</w:t>
      </w:r>
    </w:p>
    <w:p w:rsidR="001E7170" w:rsidRPr="004D5F2D" w:rsidRDefault="001E7170" w:rsidP="004D5F2D">
      <w:pPr>
        <w:pStyle w:val="22"/>
        <w:shd w:val="clear" w:color="auto" w:fill="auto"/>
        <w:spacing w:line="240" w:lineRule="auto"/>
        <w:ind w:right="20" w:firstLine="709"/>
        <w:rPr>
          <w:i/>
          <w:sz w:val="28"/>
          <w:szCs w:val="28"/>
        </w:rPr>
      </w:pPr>
    </w:p>
    <w:p w:rsidR="001E7170" w:rsidRPr="001E7170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</w:pPr>
      <w:r w:rsidRPr="001E717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нормативные правовые акты: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 и от 30.12.2008 N 7-ФКЗ).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Глава 2. Права и свободы человека и гражданина (ст.ст. 23-24).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Кодекс Российской Федерации об административных правонарушениях от 30 декабря 2001 г. № 195-ФЗ (в ред. Федеральных законов от 25.04.2002 N 41-ФЗ, от 25.07.2002 N 112-ФЗ, от 30.10.2002 N 130-ФЗ, от 31.10.2002 N 133-ФЗ, от 31.12.2002 N 187-ФЗ, от 30.06.2003 N 86-ФЗ, от 04.07.2003 N 94-ФЗ, от 04.07.2003 N 103-ФЗ, от 11.11.2003 N 138-ФЗ, от 11.11.2003 N 144-ФЗ, от 08.12.2003 N 161-ФЗ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от 08.12.2003 N 169-ФЗ, от 23.12.2003 N 185-ФЗ, от 09.05.2004 N 37-ФЗ, от 26.07.2004 N 77-ФЗ, от 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28.07.2004 N 93-ФЗ, от 20.08.2004 N 114-ФЗ, от 20.08.2004 N 118-ФЗ, от 25.10.2004 N 126-ФЗ, от 28.12.2004 N 183-ФЗ, от 28.12.2004 N 187-ФЗ, от 30.12.2004 N 211-ФЗ, от 30.12.2004 N 214-ФЗ, от 30.12.2004 N 219-ФЗ (ред. 21.03.2005), от 07.03.2005 N 14-ФЗ, от 07.03.2005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N 15-ФЗ, от 21.03.2005 N 19-ФЗ, от 21.03.2005 N 21-ФЗ, от 22.04.2005 N 38-ФЗ, от 09.05.2005 N 45-ФЗ, от 18.06.2005 N 66-ФЗ, от 02.07.2005 N 80-ФЗ, от 02.07.2005 N 82-ФЗ, от 21.07.2005 N 93-ФЗ, от 21.07.2005 N 113-ФЗ, от 22.07.2005 N 120-ФЗ, от 27.09.2005 N 124-ФЗ, от 05.12.2005 N 156-ФЗ, от 19.12.2005 N 161-ФЗ, от 26.12.2005 N 183-ФЗ, от 27.12.2005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N 193-ФЗ, от 31.12.2005 N 199-ФЗ, от 05.01.2006 N 7-ФЗ, от 05.01.2006 N 10-ФЗ, от 02.02.2006 N 19-ФЗ, от 03.03.2006 N 30-ФЗ, от 16.03.2006 N 41-ФЗ, от 15.04.2006 N 47-ФЗ, от 29.04.2006 N 57-ФЗ, от 08.05.2006 N 65-ФЗ, от 03.06.2006 N 73-ФЗ, от 03.06.2006 N 78-ФЗ, от 03.07.2006 N 97-ФЗ, от 18.07.2006 N 111-ФЗ, от 18.07.2006 N 121-ФЗ, от 26.07.2006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N 133-ФЗ, от 26.07.2006 N 134-ФЗ, от 27.07.2006 N 139-ФЗ, от 27.07.2006 N 153-ФЗ, от 16.10.2006 N 160-ФЗ, от 03.11.2006 N 181-ФЗ, от 03.11.2006 N 182-ФЗ, от 05.11.2006 N 189-ФЗ, от 04.12.2006 N 201-ФЗ, от 04.12.2006 N 203-ФЗ, от 18.12.2006 N 232-ФЗ, от 29.12.2006 N 258-ФЗ, от 29.12.2006 N 262-ФЗ, от 30.12.2006 N 266-ФЗ, от 30.12.2006 N 270-ФЗ, от 09.02.2007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N 19-ФЗ, от 29.03.2007 N 39-ФЗ, от 09.04.2007 N 44-ФЗ, от 09.04.2007 N 45-ФЗ, от 20.04.2007 N 54-ФЗ, от 07.05.2007 N 66-ФЗ, от 10.05.2007 N 70-ФЗ, от 22.06.2007 N 116-ФЗ, от 19.07.2007 N 141-ФЗ, от 24.07.2007 N 204-ФЗ, от 24.07.2007 N 210-ФЗ, от 24.07.2007 N 211-ФЗ, от 24.07.2007 N 218-ФЗ, от 02.10.2007 N 225-ФЗ, от 18.10.2007 N 230-ФЗ, от 08.11.2007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N 257-ФЗ, от 27.11.2007 N 273-ФЗ, от 01.12.2007 N 304-ФЗ, от 06.12.2007 N 333-ФЗ, от 03.03.2008 N 21-ФЗ, от 29.04.2008 N 58-ФЗ, от 13.05.2008 N 66-ФЗ, от 16.05.2008 N 74-ФЗ, от 14.07.2008 N 118-ФЗ, от 22.07.2008 N 126-ФЗ, от 22.07.2008 N 145-ФЗ, от 22.07.2008 N 148-ФЗ, от 08.11.2008 N 197-ФЗ, от 03.12.2008 N 240-ФЗ, от 03.12.2008 N 247-ФЗ, от 03.12.2008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N 250-ФЗ, от 25.12.2008 N 280-ФЗ, от 25.12.2008 N 281-ФЗ, от 26.12.2008 N 293-ФЗ, от 30.12.2008 N 309-ФЗ, от 09.02.2009 N 9-ФЗ, от 07.05.2009 N 86-ФЗ, от 03.06.2009 N 112-ФЗ, от 28.06.2009 N 122-ФЗ, от 28.06.2009 N 124-ФЗ, от 29.06.2009 N 133-ФЗ, от 29.06.2009 N 134-ФЗ, с </w:t>
      </w:r>
      <w:proofErr w:type="spell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изм</w:t>
      </w:r>
      <w:proofErr w:type="spell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., внесенными Федеральными законами от 24.07.2007 N 212-ФЗ, от 22.12.2008 N 272-ФЗ, от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09.02.2009 N 3-ФЗ, от 03.06.2009 N 104-ФЗ, от 03.06.2009 N 121-ФЗ).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Статья 13.11. Нарушение установленного законом порядка сбора, хранения, использования или распространения информации о гражданах (персональных данных) Глава 13. Административные правонарушения в области связи и информации (ст.ст. 13.1 — 13.24). Раздел П. Особенная часть.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Трудовой кодекс Российской Федерации от 30 декабря 2001 г. № 197-ФЗ (</w:t>
      </w:r>
      <w:r w:rsidRPr="001E7170">
        <w:rPr>
          <w:rFonts w:ascii="Times New Roman" w:eastAsia="Calibri" w:hAnsi="Times New Roman" w:cs="Times New Roman"/>
          <w:sz w:val="28"/>
          <w:szCs w:val="28"/>
        </w:rPr>
        <w:t>в ред. Федеральных законов от 24.07.2002 N 97-ФЗ, от 25.07.2002 N 116-ФЗ, от 30.06.2003 N 86-ФЗ, от 27.04.2004 N 32-ФЗ, от 22.08.2004 N 122-ФЗ, от 29.12.2004 N 201-ФЗ, от 09.05.2005 N 45-ФЗ, от 30.06.2006 N 90-ФЗ, от 18.12.2006 N 232-ФЗ, от 30.12.2006 N 271-ФЗ, от 20.04.2007 N 54-ФЗ, от 21.07.2007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N 194-ФЗ, от 01.10.2007 N 224-ФЗ, от 18.10.2007 N 230-ФЗ, от </w:t>
      </w:r>
      <w:r w:rsidRPr="001E71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01.12.2007 N 309-ФЗ, от 28.02.2008 N 13-ФЗ, от 22.07.2008 N 157-ФЗ, от 23.07.2008 N 160-ФЗ, от 25.12.2008 N 280-ФЗ, от 25.12.2008 N 281-ФЗ, от 30.12.2008 N 309-ФЗ, от 30.12.2008 N 313-ФЗ, от 07.05.2009 N 80-ФЗ, с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., внесенными Постановлением Конституционного Суда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15.03.2005 N 3-П, Определением Конституционного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Суда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11.07.2006 N 213-О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).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Глава 14 «Защита персональных данных работника» (ст. ст. 85-90).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Уголовный кодекс Российской Федерации от 13 июня 1996 г. № 63-ФЗ (</w:t>
      </w:r>
      <w:r w:rsidRPr="001E7170">
        <w:rPr>
          <w:rFonts w:ascii="Times New Roman" w:eastAsia="Calibri" w:hAnsi="Times New Roman" w:cs="Times New Roman"/>
          <w:sz w:val="28"/>
          <w:szCs w:val="28"/>
        </w:rPr>
        <w:t>в ред. Федеральных законов от 27.05.1998 N 77-ФЗ, от 25.06.1998 N 92-ФЗ, от 09.02.1999 N 24-ФЗ, от 09.02.1999 N 26-ФЗ, от 15.03.1999 N 48-ФЗ, от 18.03.1999 N 50-ФЗ, от 09.07.1999 N 156-ФЗ, от 09.07.1999 N 157-ФЗ, от 09.07.1999 N 158-ФЗ, от 09.03.2001 N 25-ФЗ, от 20.03.2001 N 26-ФЗ, от 19.06.2001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N 83-ФЗ, от 19.06.2001 N 84-ФЗ, от 07.08.2001 N 121-ФЗ, от 17.11.2001 N 144-ФЗ, от 17.11.2001 N 145-ФЗ, от 29.12.2001 N 192-ФЗ, от 04.03.2002 N 23-ФЗ от 14.03.2002 N 29-ФЗ, от 07.05.2002 N 48-ФЗ, от 07.05.2002 N 50-ФЗ, от 25.06.2002 N 72-ФЗ, от 24.07.2002 N 103-ФЗ, от 25.07.2002 N 112-ФЗ, от 31.10.2002 N 133-ФЗ, от 11.03.2003 N 30-ФЗ, от 08.04.2003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N 45-ФЗ, от 04.07.2003 N 94-ФЗ, от 04.07.2003 N 98-ФЗ от 07.07.2003 N 111-ФЗ, от 08.12.2003 N 162-ФЗ, от 08.12.2003 N 169-ФЗ, от 21.07.2004 N 73-ФЗ, от 21.07.2004 N 74-ФЗ, от 26.07.2004 N 78-ФЗ, от 28.12.2004 N 175-ФЗ, от 28.12.2004 N 187-ФЗ, от 21.07.2005 N 93-ФЗ, от 19.12.2005 N 161-ФЗ, от 05.01.2006 N 11-ФЗ, от 27.07.2006 N 153-ФЗ, от 04.12.2006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N 201-ФЗ, от 30.12.2006 N 283-ФЗ, от 09.04.2007 N 42-ФЗ, от 09.04.2007 N 46-ФЗ, от 10.05.2007 N 70-ФЗ, от 24.07.2007 N 203-ФЗ, от 24.07.2007 N 211-ФЗ, от 24.07.2007 N 214-ФЗ, от 04.11.2007 N 252-ФЗ, от 01.12.2007 N 318-ФЗ, от 06.12.2007 N 333-ФЗ, от 06.12.2007 N 335-ФЗ, от 14.02.2008 N 11-ФЗ, от 08.04.2008 N 43-ФЗ, от 13.05.2008 N 66-ФЗ, от 22.07.2008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N 145-ФЗ, от 25.11.2008 N 218-ФЗ, от 25.12.2008 N 280-ФЗ, от 30.12.2008 N 321-ФЗ, от 13.02.2009 N 20-ФЗ, от 28.04.2009 N 66-ФЗ, от 03.06.2009 N 106-ФЗ, от 29.06.2009 N 141-ФЗ, с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., внесенными Постановлением Конституционного Суда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27.05.2008 N 8-П, Федеральным законом от 22.12.2008 N 272-ФЗ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).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Статья 137. Нарушение неприкосновенности частной жизни. Глава 19. Преступления против конституционных прав и свобод человека и гражданина (ст.ст. 136-149). Раздел VII. Преступления против личности (ст.ст. 105-157). Особенная часть (ст.ст. 105-360) Статья 140. Отказ в предоставлении гражданину информации Глава 19. Преступления против конституционных прав и свобод человека и гражданина (ст.ст. 136-149). Раздел VII. Преступления против личности (ст.ст. 105-157). Особенная часть (ст.ст. 105-360). Статья 272. Неправомерный доступ к компьютерной информации Глава 28. Преступления в сфере компьютерной информации (ст.ст. 272-274). Раздел IX. Преступления против общественной безопасности и общественного порядка (ст.ст. 205-274). Особенная часть (ст.ст. 105-360).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Федеральный закон от 19 декабря 2005 г. N 160-ФЗ «О ратификации Конвенции Совета Европы о защите физических лиц при 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автоматизированной обработке персональных данных».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от 10 января 2002 г. № 1-ФЗ «Об электронной цифровой подписи» (в ред. Федерального закона от 08.11.2007 N 258-ФЗ).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Федеральный за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кон от 22 октября 2004 г. № 125-ФЗ «Об архивном деле в Российской Федерации» (</w:t>
      </w:r>
      <w:r w:rsidRPr="001E7170">
        <w:rPr>
          <w:rFonts w:ascii="Times New Roman" w:eastAsia="Calibri" w:hAnsi="Times New Roman" w:cs="Times New Roman"/>
          <w:sz w:val="28"/>
          <w:szCs w:val="28"/>
        </w:rPr>
        <w:t>в ред. Федеральных законов от 04.12.2006 N 202-ФЗ, от 01.12.2007 N 318-ФЗ, от 13.05.2008 N 68-ФЗ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). Глава 4. Хранение и учет архивных документов (ст.с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т. 17— 19). Глава И. Государственные рее</w:t>
      </w:r>
      <w:r w:rsidRPr="001E7170">
        <w:rPr>
          <w:rFonts w:ascii="Times New Roman" w:eastAsia="Calibri" w:hAnsi="Times New Roman" w:cs="Times New Roman"/>
          <w:spacing w:val="-16"/>
          <w:sz w:val="28"/>
          <w:szCs w:val="28"/>
        </w:rPr>
        <w:t>с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тры (ст.ст. 4 </w:t>
      </w:r>
      <w:r w:rsidRPr="001E7170">
        <w:rPr>
          <w:rFonts w:ascii="Times New Roman" w:eastAsia="Calibri" w:hAnsi="Times New Roman" w:cs="Times New Roman"/>
          <w:sz w:val="28"/>
          <w:szCs w:val="28"/>
        </w:rPr>
        <w:t>-7)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Федеральный закон от 27 июля 2006 г. № 152-ФЗ «О персональных данных».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Федеральный закон Российской Федерации 29 июля 2004 г. N 98-ФЗ «О коммерческой тайне» (в ред. Федеральных законов от 02.02.2006 N 19-ФЗ, от 18.12.2006 N 231-ФЗ, от 24.07.2007 N 214-ФЗ).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Указ Президента </w:t>
      </w:r>
      <w:r w:rsidRPr="001E7170">
        <w:rPr>
          <w:rFonts w:ascii="Times New Roman" w:eastAsia="Calibri" w:hAnsi="Times New Roman" w:cs="Times New Roman"/>
          <w:sz w:val="28"/>
          <w:szCs w:val="28"/>
        </w:rPr>
        <w:t>Российской Федерации от 6 марта 1997 г. № 188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«Перечень сведений конфиденциального характера» 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(в ред. Указа Президента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23.09.2005 N 1111).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Указ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Президента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Российской Федерации от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17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марта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2008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 г. № 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351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 (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в ред. Указа Президента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21.10.2008 N 1510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Основы законодательства Российской Федерации об охране здоровья граждан от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22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июля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1993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г.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№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5487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</w:t>
      </w:r>
      <w:r w:rsidRPr="001E7170">
        <w:rPr>
          <w:rFonts w:ascii="Times New Roman" w:eastAsia="Calibri" w:hAnsi="Times New Roman" w:cs="Times New Roman"/>
          <w:sz w:val="28"/>
          <w:szCs w:val="28"/>
        </w:rPr>
        <w:t>в ред. Федеральных законов от 02.03.1998 N 30-ФЗ, от 20.12.1999 N 214-ФЗ, от 02.12.2000 N 139-ФЗ, от 10.01.2003 N 15-ФЗ, от 27.02.2003 N 29-ФЗ, от 30.06.2003 N 86-ФЗ, от 29.06.2004 N 58-ФЗ, от 22.08.2004 N 122-ФЗ (ред. 29.12.2004), от 01.12.2004 N 151-ФЗ, от 07.03.2005 N 15-ФЗ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от 21.12.2005 N 170-ФЗ, от 31.12.2005 N 199-ФЗ, от 02.02.2006 N 23-ФЗ, от 29.12.2006 N 258-ФЗ (ред. 18.10.2007), от 24.07.2007 N 214-ФЗ, от 18.10.2007 N 230-ФЗ, от 23.07.2008 N 160-ФЗ, от 08.11.2008 N 203-ФЗ, от 25.12.2008 N 281-ФЗ, от 30.12.2008 N 309-ФЗ, с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., внесенными Указом Президента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24.12.1993 N 2288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Статья 61. Вр</w:t>
      </w:r>
      <w:r w:rsidRPr="001E7170">
        <w:rPr>
          <w:rFonts w:ascii="Times New Roman" w:eastAsia="Calibri" w:hAnsi="Times New Roman" w:cs="Times New Roman"/>
          <w:spacing w:val="-16"/>
          <w:sz w:val="28"/>
          <w:szCs w:val="28"/>
        </w:rPr>
        <w:t>а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чебна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я тайна.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Постановление Правительства Российской Федерации от 16 марта 2009 г. N 228 </w:t>
      </w:r>
      <w:r w:rsidRPr="001E7170">
        <w:rPr>
          <w:rFonts w:ascii="Times New Roman" w:eastAsia="Calibri" w:hAnsi="Times New Roman" w:cs="Times New Roman"/>
          <w:sz w:val="28"/>
          <w:szCs w:val="28"/>
        </w:rPr>
        <w:t>«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О Федеральной службе по надзору в сфере связи, информационных технологий и массовых коммуникаций</w:t>
      </w:r>
      <w:r w:rsidRPr="001E717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Постановление Правительства Российской Федерации от 6 июня 2007 г. № 353 «Вопросы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 массовых коммуникаций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связи и охраны культурного наследия» 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(в ред. Постановлений Правительства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15.12.2007 N 878, от 28.12.2007 N 938)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Постановление Правительс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тва Российской Федерации от 27 сентября 2007 г. № 612 «Об утверждении </w:t>
      </w:r>
      <w:r w:rsidRPr="001E7170">
        <w:rPr>
          <w:rFonts w:ascii="Times New Roman" w:eastAsia="Calibri" w:hAnsi="Times New Roman" w:cs="Times New Roman"/>
          <w:spacing w:val="-21"/>
          <w:sz w:val="28"/>
          <w:szCs w:val="28"/>
        </w:rPr>
        <w:t>П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равил продажи товаров 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дистанционным </w:t>
      </w:r>
      <w:r w:rsidRPr="001E7170">
        <w:rPr>
          <w:rFonts w:ascii="Times New Roman" w:eastAsia="Calibri" w:hAnsi="Times New Roman" w:cs="Times New Roman"/>
          <w:sz w:val="28"/>
          <w:szCs w:val="28"/>
        </w:rPr>
        <w:t>способом». Пункт 16.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17 ноября 2007 г. № 781 «Об утверждении Положения об обеспечении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безопасности персональных данных при их обработке в информационных </w:t>
      </w:r>
      <w:r w:rsidRPr="001E7170">
        <w:rPr>
          <w:rFonts w:ascii="Times New Roman" w:eastAsia="Calibri" w:hAnsi="Times New Roman" w:cs="Times New Roman"/>
          <w:sz w:val="28"/>
          <w:szCs w:val="28"/>
        </w:rPr>
        <w:t>системах персональных данных».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15 сентября 2008 г. № 687 г.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15 августа 2006 г. №504 «О лицензировании деятельности по технической защите конфиденциальной информации».</w:t>
      </w:r>
    </w:p>
    <w:p w:rsidR="001E7170" w:rsidRPr="001E7170" w:rsidRDefault="001E7170" w:rsidP="001E7170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Постановление 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Правительства Российской Федерации от 31.08.2006 «О лицензировании деятельности по разработке и (или) производству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средств защиты конфиденциальной информации».</w:t>
      </w:r>
    </w:p>
    <w:p w:rsidR="001E7170" w:rsidRPr="001E7170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</w:pPr>
    </w:p>
    <w:p w:rsidR="001E7170" w:rsidRPr="001E7170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</w:pPr>
      <w:r w:rsidRPr="001E717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нормативно-методические и методические документы: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Приказ Федеральной службы по техническому и экспортному контролю, ФСБ России и Министерства информационных технологий и связи Российской Федерации от 13 февраля 2008 г. №55/86/20 «Об утверждении Порядка проведения классификации информационных систем персональных данных».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Приказ Министерства связи и массовых коммуникаций Российской Федерации от 5 августа 2008 г. № 21 «Об утверждении Типового положения о территориальном органе Федеральной службы по надзору в сфере связи и массовых коммуникаций».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Приказ Федеральной службы по надзору в сфере массовых коммуникаций, связи и охраны культурного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ab/>
        <w:t>наследия от 28 марта 2008 г. №154 «Об утверждении положения о ведении реестра операторов, осуществляющих обработку персональных данных».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Положение о Федеральной службе по техническому и экспортному контролю (утв. Указом Президента Российской Федерации от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16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августа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2004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 г. № 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1085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 (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в ред. Указов Президента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30.11.2006 N 1321, от 23.10.2008 N 1517, от 17.11.2008 N 1625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Положение о Федеральной службе безопасности Российской Федерации (утв. Указом Президента Российской Федерации от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11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августа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2003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г. N </w:t>
      </w:r>
      <w:r w:rsidRPr="001E7170">
        <w:rPr>
          <w:rFonts w:ascii="Times New Roman" w:eastAsia="Calibri" w:hAnsi="Times New Roman" w:cs="Times New Roman"/>
          <w:iCs/>
          <w:spacing w:val="-1"/>
          <w:sz w:val="28"/>
          <w:szCs w:val="28"/>
        </w:rPr>
        <w:t>960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 (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в ред. Указов Президента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Российской Федерации</w:t>
      </w: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от 11.07.2004 N 870, от 31.08.2005 N 1007, от 12.06.2006 N 602, от 27.07.2006 N 799, от 28.12.2006 N 1476, от 28.11.2007 N 1594, от 28.12.2007 N 1765, от 01.09.2008 N 1278, от 23.10.2008 N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1517, от 17.11.2008 N 1625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).</w:t>
      </w:r>
      <w:proofErr w:type="gramEnd"/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Руководящий документ. Типовое положение об органе по аттестации объектов информатизации по требованиям безопасности информации. Утверждено Председателем Государственной технической комиссии при Президенте Российской Федерации 25.11.1994.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Руководящий документ. Основные мероприятия по организации и </w:t>
      </w: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>техническому обеспечению безопасности персональных данных, обрабатываемых в информационных системах персональных данных. Утверждены Заместителем директора ФСТЭК России от 15.02.2008.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Руководящий документ. Методика определения актуальных угроз безопасности персональных данных при их обработке в информационных системах персональных данных. Утверждены Заместителем директора ФСТЭК России от 15.02.2008.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Руководящий документ. Базовая модель угроз безопасности персональных данных при их обработке в информационных системах персональных данных. Утверждены Заместителем директора ФСТЭК России от 15.02.2008.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Руководящий документ. Рекомендации по обеспечению безопасности персональных данных при их обработке в информационных системах персональных данных. Утверждены Заместителем директора ФСТЭК России от 15.02.2008.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Руководящий документ. Методические рекомендации по обеспечению с помощью </w:t>
      </w:r>
      <w:proofErr w:type="spell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криптосредств</w:t>
      </w:r>
      <w:proofErr w:type="spellEnd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автоматизации. Утверждены руководством 8 Центра ФСБ России 21.02.2008 № 149/5-144.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Руководящий документ. </w:t>
      </w:r>
      <w:proofErr w:type="gram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Типовые требования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данных.</w:t>
      </w:r>
      <w:proofErr w:type="gramEnd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Утверждены руководством 8 Центра ФСБ России 21.02.2008 № 149/6/6-622.</w:t>
      </w:r>
    </w:p>
    <w:p w:rsidR="001E7170" w:rsidRPr="001E7170" w:rsidRDefault="001E7170" w:rsidP="001E717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Руководящий документ. «Методические рекомендации по организации и проведению работ по обеспечению безопасности персональных данных при их обработке в информационных системах» </w:t>
      </w:r>
      <w:proofErr w:type="spell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разработаные</w:t>
      </w:r>
      <w:proofErr w:type="spellEnd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Управлением ФСТЭК России по </w:t>
      </w:r>
      <w:proofErr w:type="spellStart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УрФО</w:t>
      </w:r>
      <w:proofErr w:type="spellEnd"/>
      <w:r w:rsidRPr="001E7170">
        <w:rPr>
          <w:rFonts w:ascii="Times New Roman" w:eastAsia="Calibri" w:hAnsi="Times New Roman" w:cs="Times New Roman"/>
          <w:spacing w:val="-1"/>
          <w:sz w:val="28"/>
          <w:szCs w:val="28"/>
        </w:rPr>
        <w:t>, 2009 г.</w:t>
      </w:r>
    </w:p>
    <w:p w:rsidR="001E7170" w:rsidRPr="001E7170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1E7170" w:rsidRPr="001E7170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</w:pPr>
      <w:r w:rsidRPr="001E717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стандарты: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ГОСТ ИСО/МЭК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15408-1-2002.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 ИСО/МЭК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15408-2-2002.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 ИСО/МЭК 15408-3-2002.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 ИСО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/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МЭК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17799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-2005. Информационная технология. Практические правила управления информационной безопасностью.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Cs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ГОСТ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 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ИСО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/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МЭК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 xml:space="preserve"> </w:t>
      </w: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27001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-2006. Информационная технология. Методы и средства обеспечения безопасности. Системы менеджмента информационной безопасности. Требования.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ГОСТ</w:t>
      </w:r>
      <w:r w:rsidRPr="001E7170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 </w:t>
      </w:r>
      <w:proofErr w:type="gramStart"/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1E7170">
        <w:rPr>
          <w:rFonts w:ascii="Times New Roman" w:eastAsia="Calibri" w:hAnsi="Times New Roman" w:cs="Times New Roman"/>
          <w:spacing w:val="-2"/>
          <w:sz w:val="28"/>
          <w:szCs w:val="28"/>
        </w:rPr>
        <w:t>50739-95. СВТ. Защита от несанкционированного доступа к информации.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 50752-95. Информационная технология. Защита информации от утечки за счет побочных электромагнитных излучений при ее обработке средствами вычислительной техники. Методы испытаний.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 50922-2006. Защита информации. Основные термины определения.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 51624-2000. Автоматизированные системы в защищенном исполнении. Общие требования.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51275-99. Защита  информации. Объект  информатизации. Факторы, воздействующие на информацию. Общие положения. 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51583-2000. Порядок создания автоматизированных систем в защищенном исполнении. Общие положения. 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ГОСТ </w:t>
      </w:r>
      <w:proofErr w:type="gramStart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proofErr w:type="gramEnd"/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50739-95. Средства вычислительной техники. Защита от НСД к информации. Общие технические требования. </w:t>
      </w:r>
    </w:p>
    <w:p w:rsidR="001E7170" w:rsidRPr="001E7170" w:rsidRDefault="001E7170" w:rsidP="001E7170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E717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ГОСТ 34.602-89. </w:t>
      </w:r>
      <w:r w:rsidRPr="001E7170">
        <w:rPr>
          <w:rFonts w:ascii="Times New Roman" w:eastAsia="Calibri" w:hAnsi="Times New Roman" w:cs="Times New Roman"/>
          <w:sz w:val="28"/>
          <w:szCs w:val="28"/>
        </w:rPr>
        <w:t>Информационная технология. Комплекс стандартов на автоматизированные системы. Техническое задание на создание автоматизированной системы.</w:t>
      </w:r>
    </w:p>
    <w:p w:rsidR="001E7170" w:rsidRPr="001E7170" w:rsidRDefault="001E7170" w:rsidP="001E7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A64101" w:rsidRDefault="001E7170" w:rsidP="001E71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</w:pPr>
      <w:r w:rsidRPr="001E7170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учебная и учебно-методическая литература: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Воробьев Е.Г. Обеспечение безопасности персональных данных при их обработке в информационных системах персональных данных [Электронный ресурс]: учебное пособие/ Воробьев Е.Г.—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Интермедия, 2017.— 432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http://www.iprbookshop.ru/66796.html.—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Демидов А.А. Проблемы контроля безопасности информации на объектах телекоммуникационных систем органов государственного управления [Электронный ресурс]: учебное пособие/ Демидов А.А.—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Университет ИТМО, 2015.— 70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http://www.iprbookshop.ru/67555.html.—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Исаев А.С. Правовые основы организации защиты персональных данных [Электронный ресурс]: учебное пособие/ Исаев А.С.,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Хлюпина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Е.А.—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Университет ИТМО, 2014.— 106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http://www.iprbookshop.ru/67564.html.—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Катаржнов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А.Д. Организационно-распорядительные документы органов власти, муниципальных образований и предприятий по защите персональных данных [Электронный ресурс]: учебное пособие/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Катаржнов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А.Д.—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Университет ИТМО, 2016.— 136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http://www.iprbookshop.ru/67450.html.—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Комплексное обеспечение информационной безопасности </w:t>
      </w:r>
      <w:r w:rsidRPr="001E7170">
        <w:rPr>
          <w:rFonts w:ascii="Times New Roman" w:eastAsia="Calibri" w:hAnsi="Times New Roman" w:cs="Times New Roman"/>
          <w:sz w:val="28"/>
          <w:szCs w:val="28"/>
        </w:rPr>
        <w:lastRenderedPageBreak/>
        <w:t>автоматизированных систем [Электронный ресурс]: лабораторный практикум/ М.А. Лапина [и др.].—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екстовые данные.— Ставрополь: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Северо-Кавказский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федеральный университет, 2016.— 242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http://www.iprbookshop.ru/62945.html.—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Петренко В.И. Защита персональных данных в информационных системах [Электронный ресурс]: учебное пособие/ Петренко В.И.—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екстовые данные.— Ставрополь: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Северо-Кавказский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федеральный университет, 2016.— 201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http://www.iprbookshop.ru/66023.html.—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Рагозин Ю.Н. Инженерно-техническая защита информации [Электронный ресурс]: учебное пособие по физическим основам образования технических каналов утечки информации и по практикуму оценки их опасности/ Рагозин Ю.Н.—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Интермедия, 2018.— 168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http://www.iprbookshop.ru/73641.html.—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Скрипник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Д.А. Обеспечение безопасности персональных данных [Электронный ресурс]/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Скрипник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Д.А.—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екстовые данные.— М.: Интернет-Университет Информационных Технологий (ИНТУИТ), 2016.— 121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http://www.iprbookshop.ru/52153.html.—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Цуканова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О.А. Экономика защиты информации [Электронный ресурс]: учебное пособие/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Цуканова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О.А., Смирнов С.Б.—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>екстовые данные.— СПб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Университет ИТМО, 2014.— 90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http://www.iprbookshop.ru/65371.html.—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Default="001E7170" w:rsidP="001E7170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170">
        <w:rPr>
          <w:rFonts w:ascii="Times New Roman" w:eastAsia="Calibri" w:hAnsi="Times New Roman" w:cs="Times New Roman"/>
          <w:sz w:val="28"/>
          <w:szCs w:val="28"/>
        </w:rPr>
        <w:t>Шаньгин В.Ф. Информационная безопасность и защита информации [Электронный ресурс]/ Шаньгин В.Ф.— Электрон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E717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1E7170">
        <w:rPr>
          <w:rFonts w:ascii="Times New Roman" w:eastAsia="Calibri" w:hAnsi="Times New Roman" w:cs="Times New Roman"/>
          <w:sz w:val="28"/>
          <w:szCs w:val="28"/>
        </w:rPr>
        <w:t xml:space="preserve">екстовые данные.— Саратов: Профобразование, 2017.— 702 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.— Режим доступа: http://www.iprbookshop.ru/63594.html.— ЭБС «</w:t>
      </w:r>
      <w:proofErr w:type="spellStart"/>
      <w:r w:rsidRPr="001E7170"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 w:rsidRPr="001E717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E7170" w:rsidRPr="001E7170" w:rsidRDefault="001E7170" w:rsidP="001E71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1788" w:rsidRPr="00971109" w:rsidRDefault="00F67B86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r w:rsidRPr="00971109">
        <w:rPr>
          <w:b/>
          <w:color w:val="000000"/>
          <w:sz w:val="28"/>
          <w:szCs w:val="28"/>
        </w:rPr>
        <w:t>Оценочные материалы</w:t>
      </w:r>
    </w:p>
    <w:p w:rsidR="00F67B86" w:rsidRDefault="00F67B86" w:rsidP="00773F2A">
      <w:pPr>
        <w:pStyle w:val="22"/>
        <w:shd w:val="clear" w:color="auto" w:fill="auto"/>
        <w:tabs>
          <w:tab w:val="left" w:pos="1446"/>
        </w:tabs>
        <w:spacing w:line="240" w:lineRule="auto"/>
        <w:ind w:right="20"/>
        <w:rPr>
          <w:b/>
          <w:sz w:val="28"/>
          <w:szCs w:val="28"/>
        </w:rPr>
      </w:pPr>
      <w:r w:rsidRPr="00F463DC">
        <w:rPr>
          <w:b/>
          <w:sz w:val="28"/>
          <w:szCs w:val="28"/>
        </w:rPr>
        <w:t xml:space="preserve">Вопросы для </w:t>
      </w:r>
      <w:r w:rsidR="00D2628A" w:rsidRPr="00F463DC">
        <w:rPr>
          <w:b/>
          <w:sz w:val="28"/>
          <w:szCs w:val="28"/>
        </w:rPr>
        <w:t xml:space="preserve">подготовки к </w:t>
      </w:r>
      <w:r w:rsidRPr="00F463DC">
        <w:rPr>
          <w:b/>
          <w:sz w:val="28"/>
          <w:szCs w:val="28"/>
        </w:rPr>
        <w:t>итоговой аттестации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Методологические основы организации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Система управления информационной безопасностью предприятия. Принципы построения и взаимодействие с другими подразделениями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Требования к организационной и технической составляющим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Требования по безопасности, предъявляемые  к изделиям информационных технологий (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 w:rsidRPr="003E7045">
        <w:rPr>
          <w:rFonts w:ascii="Times New Roman" w:hAnsi="Times New Roman" w:cs="Times New Roman"/>
          <w:bCs/>
          <w:sz w:val="28"/>
          <w:szCs w:val="28"/>
        </w:rPr>
        <w:t>)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Этапы разработки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Классификация информации по видам тайны и степеням конфиденциальности 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Нормативно-правовые аспекты определения состава защищаемой информации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Методика определения состава защищаемой информации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Порядок внедрения Перечня сведений, составляющих коммерческой тайны, внесение в него изменений и дополнений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Методика выявления состава носителей защищаемой информации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Особенности взаимоотношений с контрагентами как объект защиты информации ограниченного доступа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Факторы, определяющие необходимость защиты периметра и здания предприятия</w:t>
      </w:r>
    </w:p>
    <w:p w:rsidR="003E7045" w:rsidRPr="003E7045" w:rsidRDefault="003E7045" w:rsidP="003E7045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Особенности помещений как объектов защиты для работы по защите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Факторы, создающие угрозу информационной безопасности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Угрозы безопасности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Модели нарушителей безопасности автоматизированных систем (АС)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Подходы к оценке ущерба от нарушений информационной безопасности (ИБ)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Технические каналы утечки информации, их классификация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Оптимальное построение системы защиты 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АС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Проектирование системы защиты информации 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3E7045">
        <w:rPr>
          <w:rFonts w:ascii="Times New Roman" w:hAnsi="Times New Roman" w:cs="Times New Roman"/>
          <w:bCs/>
          <w:sz w:val="28"/>
          <w:szCs w:val="28"/>
        </w:rPr>
        <w:t xml:space="preserve"> существующей АС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 xml:space="preserve">концепции построения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proofErr w:type="gramEnd"/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Разработка модели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Технологическое и организационное построение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Кадровое обеспечение функционирования комплексной 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Материально-техническое и нормативно-методическое обеспечение 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Назначение, структура и содержание управления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Принципы и методы 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 xml:space="preserve">планирования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proofErr w:type="gramEnd"/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Сущность и содержание </w:t>
      </w:r>
      <w:proofErr w:type="gramStart"/>
      <w:r w:rsidRPr="003E7045">
        <w:rPr>
          <w:rFonts w:ascii="Times New Roman" w:hAnsi="Times New Roman" w:cs="Times New Roman"/>
          <w:bCs/>
          <w:sz w:val="28"/>
          <w:szCs w:val="28"/>
        </w:rPr>
        <w:t xml:space="preserve">контроля функционирования </w:t>
      </w:r>
      <w:r>
        <w:rPr>
          <w:rFonts w:ascii="Times New Roman" w:hAnsi="Times New Roman" w:cs="Times New Roman"/>
          <w:bCs/>
          <w:sz w:val="28"/>
          <w:szCs w:val="28"/>
        </w:rPr>
        <w:t>комплексной системы защиты информации</w:t>
      </w:r>
      <w:proofErr w:type="gramEnd"/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Управление комплексной системой защиты информации в условиях чрезвычайных ситуаций</w:t>
      </w:r>
    </w:p>
    <w:p w:rsidR="003E7045" w:rsidRP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 xml:space="preserve"> Общая характеристика подходов к оценке эффективности комплексной системой защиты информации</w:t>
      </w:r>
    </w:p>
    <w:p w:rsidR="003E7045" w:rsidRDefault="003E7045" w:rsidP="003E70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045">
        <w:rPr>
          <w:rFonts w:ascii="Times New Roman" w:hAnsi="Times New Roman" w:cs="Times New Roman"/>
          <w:bCs/>
          <w:sz w:val="28"/>
          <w:szCs w:val="28"/>
        </w:rPr>
        <w:t>Экономический подход к оценке эффективности комплексной системой защиты информации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Обработка персональных данных: сбор, систематизация, накопление, хранение, уточнение (обновление, изменение), использование, распространение (передача), обезличивание, блокирование, уничтожение. </w:t>
      </w:r>
      <w:proofErr w:type="gramEnd"/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Принципы обработки персональных данных.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Условия обработки персональных данных.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Согласие субъекта. Обработка биометрических данных.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Обработка персональных данных третьим лицом в интересах оператора.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Трансграничная передача персональных данных.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Специальные категории персональных данных и особенности их обработки.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 xml:space="preserve">Права субъектов персональных данных и их соблюдение при обработке.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Обязанности оператора персональных данных в ходе сбора и обработки персональных данных, ответы на запросы субъектов.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Уведомления об обработке персональных данных в уполномоченный орган по защите прав субъектов персональных данных.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Контроль и надзор за обработкой персональных данных. Ответственность за нарушение требований по обращению с персональными данными.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Требования к обеспечению безопасности персональных данных при их обработке в информационных системах персональных данных.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Порядок проведения классификации информационных систем персональных данных.</w:t>
      </w:r>
    </w:p>
    <w:p w:rsidR="00DF0FFF" w:rsidRPr="00AB5501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01">
        <w:rPr>
          <w:rFonts w:ascii="Times New Roman" w:hAnsi="Times New Roman" w:cs="Times New Roman"/>
          <w:bCs/>
          <w:sz w:val="28"/>
          <w:szCs w:val="28"/>
        </w:rPr>
        <w:t>Руководящие документы ФСТЭК и ФСБ России по защите персональных данных. Нормативно-методическое обеспечение безопасности информационных систем персональных данных в органах власти, учреждениях (предприятиях).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Порядок лицензирования операторов информационных систем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Мероприятия по защите сведений конфиденциального характера, основные внутренние нормативные документы, меры по охране конфиденциальности; формирование перечня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Ограничение доступа к персональным данным, учет лиц, допущенных к персональным данным, определение порядка обращения с такими сведениями, </w:t>
      </w:r>
      <w:proofErr w:type="gramStart"/>
      <w:r w:rsidRPr="007C68F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C68F9">
        <w:rPr>
          <w:rFonts w:ascii="Times New Roman" w:hAnsi="Times New Roman" w:cs="Times New Roman"/>
          <w:bCs/>
          <w:sz w:val="28"/>
          <w:szCs w:val="28"/>
        </w:rPr>
        <w:t xml:space="preserve"> его соблюдением, организация доступа к персональным данным, внутренние нормативные документы по охране конфиденциальности сведений, их содержание, порядок разработки и ввода в действие, контроль за соблюдением режима конфиденциальности;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Подготовка уведомлений об обработке персональных данных в уполномоченный орган.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Понятие информационной системы персональных данных. </w:t>
      </w:r>
    </w:p>
    <w:p w:rsidR="00DF0FFF" w:rsidRPr="00DF0FFF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Классификация информационных систем персональных данных. 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Базовая модель угроз безопасности персональных данных при их обработке в информационных системах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lastRenderedPageBreak/>
        <w:t>Разработка частных моделей угроз безопасности персональных данных в конкретных информационных системах персональных данных с учетом их назначения, условий и особенностей функционирования.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Мероприятия по техническому обеспечению безопасности персональных данных при их обработке в информационных системах персональных данных различных классов.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Мероприятия по оценке соответствия принятых мер по обеспечению безопасности персональных данных при их обработке в информационных системах персональных данных требованиям безопасности информации. 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Требования к подготовке к утилизации и порядок утилизации персональных данных и машиночитаемых носителей информации, используемых в обработке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Защищенный электронный документооборот персональных данных. Использование электронной цифровой подписи в информационных системах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 xml:space="preserve">Современные программно-аппаратные средства. Возможности и основы применения средств защиты информации от несанкционированного доступа, средств антивирусной защиты, средств сетевой защиты. </w:t>
      </w:r>
    </w:p>
    <w:p w:rsidR="00DF0FFF" w:rsidRPr="003A339E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39E">
        <w:rPr>
          <w:rFonts w:ascii="Times New Roman" w:hAnsi="Times New Roman" w:cs="Times New Roman"/>
          <w:bCs/>
          <w:sz w:val="28"/>
          <w:szCs w:val="28"/>
        </w:rPr>
        <w:t>Криптографические средства защиты информации, применяемые при защите информационных системах персональных данных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Организация обеспечения безопасности персональных данных в информационных системах персональных данных.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68F9">
        <w:rPr>
          <w:rFonts w:ascii="Times New Roman" w:hAnsi="Times New Roman" w:cs="Times New Roman"/>
          <w:bCs/>
          <w:sz w:val="28"/>
          <w:szCs w:val="28"/>
        </w:rPr>
        <w:t>Техническое обоснование для создания системы защиты информационных систем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Оформление технического (частного технического) задания на разработку системы (подсистемы) защиты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Внедрение средств обеспечения информационной безопасности в информационных системах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Аттестация информационных систем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Техническое обслуживание и ремонт аттестованных информационных систем персональных данных.</w:t>
      </w:r>
    </w:p>
    <w:p w:rsidR="00DF0FFF" w:rsidRPr="007C68F9" w:rsidRDefault="00DF0FFF" w:rsidP="00DF0F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8F9">
        <w:rPr>
          <w:rFonts w:ascii="Times New Roman" w:hAnsi="Times New Roman" w:cs="Times New Roman"/>
          <w:bCs/>
          <w:sz w:val="28"/>
          <w:szCs w:val="28"/>
        </w:rPr>
        <w:t>Контроль обеспечения безопасности персональных данных.</w:t>
      </w:r>
    </w:p>
    <w:p w:rsidR="001E7170" w:rsidRDefault="001E7170" w:rsidP="00F463D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6F7" w:rsidRPr="00447DF0" w:rsidRDefault="008E46F7" w:rsidP="0077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DEF">
        <w:rPr>
          <w:rFonts w:ascii="Times New Roman" w:hAnsi="Times New Roman" w:cs="Times New Roman"/>
          <w:b/>
          <w:sz w:val="28"/>
          <w:szCs w:val="28"/>
        </w:rPr>
        <w:t>Примерные тесты для проведения итоговой аттестации</w:t>
      </w:r>
    </w:p>
    <w:p w:rsidR="005246D7" w:rsidRPr="00447DF0" w:rsidRDefault="005246D7" w:rsidP="0077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6D7" w:rsidRPr="005246D7" w:rsidRDefault="005246D7" w:rsidP="00524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6D7">
        <w:rPr>
          <w:rFonts w:ascii="Times New Roman" w:hAnsi="Times New Roman" w:cs="Times New Roman"/>
          <w:b/>
          <w:sz w:val="28"/>
          <w:szCs w:val="28"/>
        </w:rPr>
        <w:t>Учебный раздел Р.1 Комплексная защита информации</w:t>
      </w:r>
    </w:p>
    <w:p w:rsidR="005246D7" w:rsidRPr="005246D7" w:rsidRDefault="005246D7" w:rsidP="00773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ый э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назы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7967E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7967E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</w:p>
    <w:p w:rsid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7967E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тым*</w:t>
      </w:r>
      <w:r w:rsidRPr="007967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7967E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омплексным.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 изм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ериодом: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– 25 лет 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 – 35 лет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 – 40 лет*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40 – 45 лет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 ср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 в АСОД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этапе:</w:t>
      </w:r>
    </w:p>
    <w:p w:rsidR="007967E4" w:rsidRPr="007967E4" w:rsidRDefault="007967E4" w:rsidP="007967E4">
      <w:pPr>
        <w:spacing w:after="33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-эт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то ее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ют: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епол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дез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АСОД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комплексно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, 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цель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ащиты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одной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более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защиты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ся все цели 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щиты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ы*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одной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ы, но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не 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более 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вида 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ы, но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не 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тся, то такая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явл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иденциаль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 об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вля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азис органи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ии или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нформация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длен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формация*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няющая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 обе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редп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с точ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го вниман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дол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 быть: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формации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и сов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онного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тр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рдых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птогр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фиче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9.3.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жима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9.4.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аровое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 электр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волны, то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кая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от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10.2.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10.3.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10.4.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 АС, где особое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им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 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11.1.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11.2.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11.3.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ранспорт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11.4.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ая 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ость*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тавляющих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мы 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информ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относят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67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сигнал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12.1.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ионной </w:t>
      </w:r>
    </w:p>
    <w:p w:rsid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12.2.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12.4.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 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диоа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и осад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13.1.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13.3.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13.4.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выпол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ипло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оты 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нт может бы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 к св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ям,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гр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кретност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14.1.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кретно*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14.2.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14.3.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 важности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14.4.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967E4" w:rsidRPr="007967E4" w:rsidRDefault="007967E4" w:rsidP="007967E4">
      <w:pPr>
        <w:spacing w:after="37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го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15.1.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нтство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15.2.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трразведки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15.3.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15.4.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жба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из способов по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 наибол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воз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к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ым 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16.1.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телефон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967E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16.2.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 оп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16.3.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 выд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16.4.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ие по телефон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о возм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бытков в связи с ра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глашением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не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ет быть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ено в с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17.1.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режима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17.2.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епринят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 по соблюден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17.3.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17.4.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нерных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дос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 дос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па вправ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18.1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през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дент РФ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18.2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18.3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оператор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18.4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и*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19.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аза гр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ке к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 являт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19.1.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от вои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19.2.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адле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 к об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объ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19.3.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ое и долж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остное понижен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19.4.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от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й*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Степени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фы, 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 та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20.1.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о, сов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20.2.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кретно,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епри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кретно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20.3.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о, тай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20.4.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особой важности, сов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кретно, 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кретно*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няет перифер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тройство: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21.1.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 w:rsidRPr="007967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21.2.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со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21.3.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вывода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21.4.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 не 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</w:p>
    <w:p w:rsidR="007967E4" w:rsidRPr="007967E4" w:rsidRDefault="007967E4" w:rsidP="007967E4">
      <w:pPr>
        <w:spacing w:after="37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назыв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22.1.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одат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22.2.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ионные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22.3.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22.4.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осится 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я, 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 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23.1.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23.2.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нталь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ая*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23.3.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23.4.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акой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тавляющих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мы 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 информ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относится 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и помещ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24.1.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24.2.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24.3.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24.4.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25.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мож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твляться в про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7967E4" w:rsidP="005246D7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25.1.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принтере </w:t>
      </w:r>
    </w:p>
    <w:p w:rsidR="007967E4" w:rsidRPr="007967E4" w:rsidRDefault="007967E4" w:rsidP="005246D7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25.2.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и*</w:t>
      </w:r>
    </w:p>
    <w:p w:rsidR="005246D7" w:rsidRPr="005246D7" w:rsidRDefault="007967E4" w:rsidP="005246D7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25.3.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</w:p>
    <w:p w:rsidR="007967E4" w:rsidRPr="007967E4" w:rsidRDefault="007967E4" w:rsidP="005246D7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25.4.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компьют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 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 со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тавляют ср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26.1.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26.2.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еформ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26.3.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мные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26.4.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— э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27.1.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тановке*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27.2.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тствие искомого 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айде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27.3.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достаточность дан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27.4.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 те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 защи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ент ввод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заб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относитель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5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28.1.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28.2.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птогр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фия 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28.3.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28.4.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ровка*</w:t>
      </w:r>
    </w:p>
    <w:p w:rsidR="005246D7" w:rsidRPr="00447DF0" w:rsidRDefault="005246D7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Какое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на здоров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29.1.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29.2.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ор*</w:t>
      </w:r>
    </w:p>
    <w:p w:rsidR="005246D7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29.3.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блок 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29.4.</w:t>
      </w:r>
      <w:r w:rsidRPr="007967E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модем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комп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корость выпол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967E4" w:rsidRPr="007967E4" w:rsidRDefault="007967E4" w:rsidP="007967E4">
      <w:pPr>
        <w:spacing w:after="36" w:line="240" w:lineRule="exact"/>
        <w:ind w:right="-20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30.1.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</w:t>
      </w:r>
    </w:p>
    <w:p w:rsidR="007967E4" w:rsidRPr="007967E4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30.2.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апряжен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967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5246D7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30.3.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скорости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к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виши </w:t>
      </w:r>
    </w:p>
    <w:p w:rsidR="007967E4" w:rsidRPr="00447DF0" w:rsidRDefault="007967E4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30.4.</w:t>
      </w:r>
      <w:r w:rsidRPr="007967E4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тоты 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6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967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967E4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</w:p>
    <w:p w:rsidR="005246D7" w:rsidRPr="00447DF0" w:rsidRDefault="005246D7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6D7" w:rsidRPr="00447DF0" w:rsidRDefault="005246D7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6D7" w:rsidRPr="005246D7" w:rsidRDefault="005246D7" w:rsidP="005246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hAnsi="Times New Roman" w:cs="Times New Roman"/>
          <w:b/>
          <w:sz w:val="28"/>
          <w:szCs w:val="28"/>
        </w:rPr>
        <w:lastRenderedPageBreak/>
        <w:t>Учебный раздел Р.2. Обеспечение безопасности персональных данных</w:t>
      </w:r>
    </w:p>
    <w:p w:rsidR="005246D7" w:rsidRPr="005246D7" w:rsidRDefault="005246D7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5246D7">
      <w:pPr>
        <w:tabs>
          <w:tab w:val="left" w:pos="1475"/>
          <w:tab w:val="left" w:pos="3660"/>
          <w:tab w:val="left" w:pos="5106"/>
          <w:tab w:val="left" w:pos="6922"/>
          <w:tab w:val="left" w:pos="8783"/>
        </w:tabs>
        <w:spacing w:after="0" w:line="240" w:lineRule="auto"/>
        <w:ind w:right="-12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го,</w:t>
      </w:r>
      <w:r w:rsidRPr="005246D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том</w:t>
      </w:r>
      <w:r w:rsidRPr="005246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числе</w:t>
      </w:r>
      <w:r w:rsidRPr="005246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лучай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 w:rsidRPr="005246D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</w:t>
      </w:r>
      <w:r w:rsidRPr="005246D7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тато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 w:rsidRPr="005246D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блокиров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ние,</w:t>
      </w:r>
      <w:r w:rsidRPr="005246D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анных</w:t>
      </w:r>
      <w:r w:rsidRPr="005246D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вий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со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и 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ов, 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нциа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реально 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сность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б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46D7" w:rsidRPr="005246D7" w:rsidRDefault="005246D7" w:rsidP="005246D7">
      <w:pPr>
        <w:spacing w:after="89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оступ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5246D7">
      <w:pPr>
        <w:spacing w:after="0" w:line="239" w:lineRule="auto"/>
        <w:ind w:right="-11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авляем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вычислител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хни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Т)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 дост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 сп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246D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па.</w:t>
      </w:r>
    </w:p>
    <w:p w:rsidR="005246D7" w:rsidRPr="005246D7" w:rsidRDefault="005246D7" w:rsidP="005246D7">
      <w:pPr>
        <w:spacing w:after="87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кие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перечислен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чайн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447DF0" w:rsidRDefault="005246D7" w:rsidP="005246D7">
      <w:pPr>
        <w:tabs>
          <w:tab w:val="left" w:pos="1310"/>
          <w:tab w:val="left" w:pos="3898"/>
          <w:tab w:val="left" w:pos="5496"/>
          <w:tab w:val="left" w:pos="6011"/>
          <w:tab w:val="left" w:pos="7421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 к 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Pr="005246D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</w:p>
    <w:p w:rsidR="005246D7" w:rsidRPr="005246D7" w:rsidRDefault="005246D7" w:rsidP="005246D7">
      <w:pPr>
        <w:tabs>
          <w:tab w:val="left" w:pos="1310"/>
          <w:tab w:val="left" w:pos="3898"/>
          <w:tab w:val="left" w:pos="5496"/>
          <w:tab w:val="left" w:pos="6011"/>
          <w:tab w:val="left" w:pos="7421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изл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 нес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нная моди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 стр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йные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вия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отказы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елей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луживающ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5246D7" w:rsidRPr="005246D7" w:rsidRDefault="005246D7" w:rsidP="005246D7">
      <w:pPr>
        <w:spacing w:after="87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5246D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угроз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мпью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</w:t>
      </w:r>
      <w:r w:rsidRPr="0052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КС,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у дост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 в поме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246D7" w:rsidRPr="005246D7" w:rsidRDefault="005246D7" w:rsidP="005246D7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ме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ые эк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оуст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КС,</w:t>
      </w:r>
      <w:r w:rsidRPr="005246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бочных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5246D7" w:rsidRPr="005246D7" w:rsidRDefault="005246D7" w:rsidP="005246D7">
      <w:pPr>
        <w:spacing w:after="92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стемы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уязв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выя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мышленника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ботаю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го в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мпь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8" w:lineRule="auto"/>
        <w:ind w:right="998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выя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язвим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систе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и;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выявить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ащиты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5246D7" w:rsidRPr="005246D7" w:rsidRDefault="005246D7" w:rsidP="005246D7">
      <w:pPr>
        <w:spacing w:after="84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6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ация,</w:t>
      </w:r>
      <w:r w:rsidRPr="005246D7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носящаяся</w:t>
      </w:r>
      <w:r w:rsidRPr="005246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косвен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ому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ому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цу;</w:t>
      </w: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асаю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еся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и рел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взг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ядов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ка; в) 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 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ые, св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5246D7" w:rsidRPr="005246D7" w:rsidRDefault="005246D7" w:rsidP="005246D7">
      <w:pPr>
        <w:spacing w:after="88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ых:</w:t>
      </w:r>
    </w:p>
    <w:p w:rsidR="005246D7" w:rsidRPr="005246D7" w:rsidRDefault="005246D7" w:rsidP="005246D7">
      <w:pPr>
        <w:tabs>
          <w:tab w:val="left" w:pos="2583"/>
          <w:tab w:val="left" w:pos="4899"/>
          <w:tab w:val="left" w:pos="6262"/>
          <w:tab w:val="left" w:pos="8370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ия)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купнос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),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рша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ких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рсональн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вкл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р,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ись,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ию,</w:t>
      </w:r>
      <w:r w:rsidRPr="005246D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нение),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извл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зование,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доступ),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удале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анных;</w:t>
      </w:r>
      <w:proofErr w:type="gramEnd"/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 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размещ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246D7" w:rsidRPr="005246D7" w:rsidRDefault="005246D7" w:rsidP="005246D7">
      <w:pPr>
        <w:spacing w:after="86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8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ор:</w:t>
      </w:r>
    </w:p>
    <w:p w:rsidR="005246D7" w:rsidRPr="005246D7" w:rsidRDefault="005246D7" w:rsidP="005246D7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Pr="005246D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ан,</w:t>
      </w:r>
      <w:r w:rsidRPr="005246D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ан,</w:t>
      </w:r>
      <w:r w:rsidRPr="005246D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</w:t>
      </w:r>
      <w:r w:rsidRPr="005246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лицами</w:t>
      </w:r>
      <w:r w:rsidRPr="005246D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(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отку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данных,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акже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редел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 w:rsidRPr="0052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анных,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данных,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и),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шаем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246D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5246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 w:rsidRPr="005246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вшее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 к 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:rsidR="005246D7" w:rsidRPr="005246D7" w:rsidRDefault="005246D7" w:rsidP="005246D7">
      <w:pPr>
        <w:spacing w:after="87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9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бован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олня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)Ф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before="3" w:after="0" w:line="240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исленн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ии.</w:t>
      </w:r>
    </w:p>
    <w:p w:rsidR="005246D7" w:rsidRPr="005246D7" w:rsidRDefault="005246D7" w:rsidP="005246D7">
      <w:pPr>
        <w:spacing w:after="88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0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люде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закона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5246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-ФЗ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«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я:</w:t>
      </w:r>
    </w:p>
    <w:p w:rsidR="005246D7" w:rsidRPr="005246D7" w:rsidRDefault="005246D7" w:rsidP="005246D7">
      <w:pPr>
        <w:spacing w:after="0" w:line="239" w:lineRule="auto"/>
        <w:ind w:right="168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гр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кая,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ответст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ость;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ная и др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гие ви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 отве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исленн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ности.</w:t>
      </w:r>
    </w:p>
    <w:p w:rsidR="005246D7" w:rsidRPr="005246D7" w:rsidRDefault="005246D7" w:rsidP="005246D7">
      <w:pPr>
        <w:spacing w:after="91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11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ремен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щение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40" w:lineRule="auto"/>
        <w:ind w:right="-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5246D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246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содерж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5246D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5246D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246D7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246D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 до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246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кон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бъекту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</w:p>
    <w:p w:rsidR="005246D7" w:rsidRPr="005246D7" w:rsidRDefault="005246D7" w:rsidP="005246D7">
      <w:pPr>
        <w:spacing w:after="87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х:</w:t>
      </w:r>
    </w:p>
    <w:p w:rsidR="005246D7" w:rsidRPr="005246D7" w:rsidRDefault="005246D7" w:rsidP="005246D7">
      <w:pPr>
        <w:tabs>
          <w:tab w:val="left" w:pos="2067"/>
          <w:tab w:val="left" w:pos="4376"/>
          <w:tab w:val="left" w:pos="6225"/>
          <w:tab w:val="left" w:pos="7986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</w:t>
      </w:r>
      <w:r w:rsidRPr="005246D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орых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  <w:r w:rsidRPr="005246D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невоз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нитель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рсональн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ъекту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анных;</w:t>
      </w:r>
    </w:p>
    <w:p w:rsidR="005246D7" w:rsidRPr="005246D7" w:rsidRDefault="005246D7" w:rsidP="005246D7">
      <w:pPr>
        <w:spacing w:after="0" w:line="239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5246D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246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246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5246D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246D7" w:rsidRPr="005246D7" w:rsidRDefault="005246D7" w:rsidP="005246D7">
      <w:pPr>
        <w:spacing w:after="9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ме,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х:</w:t>
      </w:r>
    </w:p>
    <w:p w:rsidR="00893CA2" w:rsidRPr="00447DF0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1 го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5 ле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чем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ребуют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данных,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5246D7" w:rsidRPr="005246D7" w:rsidRDefault="005246D7" w:rsidP="005246D7">
      <w:pPr>
        <w:spacing w:after="9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акую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ключей: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рают</w:t>
      </w:r>
      <w:r w:rsidRPr="005246D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ьей</w:t>
      </w:r>
      <w:r w:rsidRPr="005246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40" w:lineRule="auto"/>
        <w:ind w:right="-12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</w:t>
      </w:r>
      <w:r w:rsidRPr="005246D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5246D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 w:rsidRPr="005246D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</w:t>
      </w:r>
      <w:r w:rsidRPr="005246D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атов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вленных</w:t>
      </w:r>
      <w:r w:rsidRPr="005246D7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атов,</w:t>
      </w:r>
      <w:r w:rsidRPr="005246D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рочно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ифика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икат</w:t>
      </w:r>
      <w:r w:rsidRPr="005246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чей тр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CA2" w:rsidRPr="00447DF0" w:rsidRDefault="00893CA2" w:rsidP="005246D7">
      <w:pPr>
        <w:spacing w:before="8"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46D7" w:rsidRPr="005246D7" w:rsidRDefault="005246D7" w:rsidP="005246D7">
      <w:pPr>
        <w:spacing w:before="8"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ишн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ть):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отказ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авт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рип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сыв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писа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</w:t>
      </w:r>
    </w:p>
    <w:p w:rsidR="005246D7" w:rsidRPr="005246D7" w:rsidRDefault="005246D7" w:rsidP="005246D7">
      <w:pPr>
        <w:spacing w:after="87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6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ано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лицо,</w:t>
      </w:r>
      <w:r w:rsidRPr="005246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ее</w:t>
      </w:r>
      <w:r w:rsidRPr="005246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а,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учать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согласие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ъе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ых:</w:t>
      </w:r>
    </w:p>
    <w:p w:rsidR="00893CA2" w:rsidRPr="00447DF0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ано;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бяз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оном.</w:t>
      </w:r>
    </w:p>
    <w:p w:rsidR="005246D7" w:rsidRPr="005246D7" w:rsidRDefault="005246D7" w:rsidP="005246D7">
      <w:pPr>
        <w:spacing w:after="90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7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7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</w:t>
      </w:r>
      <w:r w:rsidRPr="005246D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ники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кни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тся:</w:t>
      </w:r>
    </w:p>
    <w:p w:rsidR="00893CA2" w:rsidRPr="00447DF0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ъ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екта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нных;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не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ется;</w:t>
      </w:r>
    </w:p>
    <w:p w:rsidR="005246D7" w:rsidRPr="005246D7" w:rsidRDefault="005246D7" w:rsidP="005246D7">
      <w:pPr>
        <w:spacing w:after="0"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Pr="005246D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 w:rsidRPr="005246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Pr="005246D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</w:t>
      </w:r>
      <w:r w:rsidRPr="005246D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пных источ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6D7" w:rsidRPr="005246D7" w:rsidRDefault="005246D7" w:rsidP="005246D7">
      <w:pPr>
        <w:spacing w:after="91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8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гласие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ботку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бъек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авит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лем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2D67" w:rsidRPr="00447DF0" w:rsidRDefault="005246D7" w:rsidP="005246D7">
      <w:pPr>
        <w:spacing w:after="0" w:line="238" w:lineRule="auto"/>
        <w:ind w:right="137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бой,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орме;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5246D7">
      <w:pPr>
        <w:spacing w:after="0" w:line="238" w:lineRule="auto"/>
        <w:ind w:right="137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форме.</w:t>
      </w:r>
    </w:p>
    <w:p w:rsidR="005246D7" w:rsidRPr="005246D7" w:rsidRDefault="005246D7" w:rsidP="005246D7">
      <w:pPr>
        <w:spacing w:after="91" w:line="24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5246D7">
      <w:pPr>
        <w:spacing w:after="0" w:line="238" w:lineRule="auto"/>
        <w:ind w:right="-14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9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анизац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хническ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безоп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тке</w:t>
      </w:r>
      <w:r w:rsidRPr="005246D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онн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оры:</w:t>
      </w:r>
    </w:p>
    <w:p w:rsidR="005246D7" w:rsidRPr="005246D7" w:rsidRDefault="005246D7" w:rsidP="005246D7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аве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миться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ионных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емах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данных;</w:t>
      </w:r>
    </w:p>
    <w:p w:rsidR="005246D7" w:rsidRPr="005246D7" w:rsidRDefault="005246D7" w:rsidP="005246D7">
      <w:pPr>
        <w:spacing w:after="0" w:line="240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 сл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чаях.</w:t>
      </w:r>
    </w:p>
    <w:p w:rsidR="00893CA2" w:rsidRPr="00447DF0" w:rsidRDefault="00893CA2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0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атор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олн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бъек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ргана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е:</w:t>
      </w:r>
    </w:p>
    <w:p w:rsidR="00893CA2" w:rsidRPr="00447DF0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даты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олуч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а;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893CA2">
      <w:pPr>
        <w:spacing w:after="0" w:line="239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5246D7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оса.</w:t>
      </w:r>
    </w:p>
    <w:p w:rsidR="00893CA2" w:rsidRPr="00447DF0" w:rsidRDefault="00893CA2" w:rsidP="005246D7">
      <w:pPr>
        <w:spacing w:before="8" w:after="0" w:line="238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ае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ели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або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тки</w:t>
      </w:r>
      <w:r w:rsidRPr="005246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если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редусм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рено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ом,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246D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5246D7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5246D7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ее 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(если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цом, действ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щим по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чению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ничтожить</w:t>
      </w:r>
      <w:r w:rsidRPr="005246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246D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246D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 w:rsidRPr="005246D7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(ес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246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ицом,</w:t>
      </w:r>
      <w:r w:rsidRPr="005246D7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 по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ислен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22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бх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pacing w:val="5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56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амере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5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яется: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ки;</w:t>
      </w: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ачала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 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деся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нта 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23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бъе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EF2D67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имеет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 к сво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 к св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имеет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</w:t>
      </w:r>
      <w:r w:rsidRPr="005246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доступ</w:t>
      </w:r>
      <w:r w:rsidRPr="005246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оим</w:t>
      </w:r>
      <w:r w:rsidRPr="005246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искл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аев,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ренных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tabs>
          <w:tab w:val="left" w:pos="2132"/>
          <w:tab w:val="left" w:pos="3394"/>
          <w:tab w:val="left" w:pos="3845"/>
          <w:tab w:val="left" w:pos="6335"/>
          <w:tab w:val="left" w:pos="89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24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лнен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техническ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персон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анны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ФСБ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57764E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25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сновн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акон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№6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3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-ФЗ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0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0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011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одпи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раля 20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5246D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246D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 меж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26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си: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прос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ая,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я, ко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стая, ква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ная, 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ифиц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рованная.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27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Дн</w:t>
      </w:r>
      <w:proofErr w:type="spellEnd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защите</w:t>
      </w:r>
      <w:r w:rsidRPr="005246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28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твия</w:t>
      </w:r>
      <w:r w:rsidRPr="005246D7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другие</w:t>
      </w:r>
      <w:r w:rsidRPr="005246D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ается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условии</w:t>
      </w:r>
      <w:r w:rsidRPr="005246D7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вия</w:t>
      </w:r>
      <w:r w:rsidRPr="005246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гмен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ия;</w:t>
      </w: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решению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 акт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29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беспече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ботке</w:t>
      </w:r>
      <w:r w:rsidRPr="005246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246D7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э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ектриче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2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основе, 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30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о:</w:t>
      </w: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пользователем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сравне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ъявляемых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чнем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идент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CA2" w:rsidRPr="00893CA2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31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формой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CA2" w:rsidRPr="00893CA2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A2" w:rsidRPr="0089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ил и юр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ащиту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tabs>
          <w:tab w:val="left" w:pos="12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ация</w:t>
      </w:r>
      <w:r w:rsidRPr="005246D7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одств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ельности</w:t>
      </w:r>
      <w:r w:rsidRPr="005246D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рсона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нная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5246D7" w:rsidRPr="005246D7" w:rsidRDefault="005246D7" w:rsidP="00893CA2">
      <w:pPr>
        <w:tabs>
          <w:tab w:val="left" w:pos="130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246D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 w:rsidRPr="005246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я, моди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32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ормой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а)</w:t>
      </w:r>
      <w:r w:rsidRPr="005246D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ов,</w:t>
      </w:r>
      <w:r w:rsidRPr="005246D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актов,</w:t>
      </w:r>
      <w:r w:rsidRPr="005246D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дур,</w:t>
      </w:r>
      <w:r w:rsidRPr="005246D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овую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ии;</w:t>
      </w:r>
    </w:p>
    <w:p w:rsidR="005246D7" w:rsidRPr="005246D7" w:rsidRDefault="005246D7" w:rsidP="00893CA2">
      <w:pPr>
        <w:tabs>
          <w:tab w:val="left" w:pos="135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246D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ий перс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нала,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за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5246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аппа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 w:rsidRPr="005246D7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или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CA2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33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енер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CA2" w:rsidRPr="00893CA2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3CA2" w:rsidRPr="0089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юри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оцед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ащиту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нала,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5246D7" w:rsidRPr="005246D7" w:rsidRDefault="005246D7" w:rsidP="00893CA2">
      <w:pPr>
        <w:tabs>
          <w:tab w:val="left" w:pos="1366"/>
          <w:tab w:val="left" w:pos="3235"/>
          <w:tab w:val="left" w:pos="3956"/>
          <w:tab w:val="left" w:pos="7035"/>
          <w:tab w:val="left" w:pos="84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ически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мных</w:t>
      </w:r>
      <w:r w:rsidRPr="005246D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аратных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34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аков,</w:t>
      </w:r>
      <w:r w:rsidRPr="005246D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246D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конф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асш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мы;</w:t>
      </w:r>
      <w:r w:rsidRPr="005246D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93CA2" w:rsidRPr="00893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35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два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защ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дан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х;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четыре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щищен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36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мысел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дея,</w:t>
      </w:r>
      <w:r w:rsidRPr="005246D7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щая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</w:t>
      </w:r>
      <w:r w:rsidRPr="005246D7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зь</w:t>
      </w:r>
      <w:r w:rsidRPr="005246D7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ехни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онных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5246D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крип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ми информ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течки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246D7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па к не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5246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обывает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 защ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37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удар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ион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одится: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а) класс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ня 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пределе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38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Оцен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ектив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</w:t>
      </w:r>
      <w:r w:rsidRPr="005246D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ПДн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gram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ится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 w:rsidRPr="005246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обязат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ьной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бова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иты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 w:rsidRPr="005246D7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246D7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246D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5246D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5246D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в, разра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 w:rsidRPr="005246D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5246D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се)</w:t>
      </w:r>
      <w:r w:rsidRPr="005246D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5246D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становлены.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39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лива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тся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исимо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т: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ти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з, акт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бъема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ипа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угроз,</w:t>
      </w:r>
      <w:r w:rsidRPr="005246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уальных</w:t>
      </w:r>
      <w:r w:rsidRPr="005246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5246D7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емых</w:t>
      </w:r>
      <w:r w:rsidRPr="005246D7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ывае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246D7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40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жны</w:t>
      </w:r>
      <w:r w:rsidRPr="005246D7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дить</w:t>
      </w:r>
      <w:r w:rsidRPr="005246D7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 w:rsidRPr="005246D7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5246D7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екл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едекл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41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беспече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ь на отс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недекл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42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ь на отс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 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недекл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в)</w:t>
      </w:r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 w:rsidRPr="005246D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сутс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остей</w:t>
      </w:r>
      <w:r w:rsidRPr="005246D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43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 w:rsidRPr="005246D7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5246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ии;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гос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 не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246D7" w:rsidRPr="00447DF0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44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сновн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змам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щит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несан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рованно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упа: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изиче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ерной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емы,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аутен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5246D7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246D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246D7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рных систем,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5246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246D7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ов, ши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45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способы</w:t>
      </w:r>
      <w:r w:rsidRPr="005246D7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аничен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</w:t>
      </w:r>
      <w:r w:rsidRPr="005246D7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Pr="005246D7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терных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 по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ппам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tabs>
          <w:tab w:val="left" w:pos="1428"/>
          <w:tab w:val="left" w:pos="2274"/>
          <w:tab w:val="left" w:pos="3568"/>
          <w:tab w:val="left" w:pos="5841"/>
          <w:tab w:val="left" w:pos="7167"/>
          <w:tab w:val="left" w:pos="839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46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компь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терной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ад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ор;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 начал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ик.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47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пр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зователем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ора;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роце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ждения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регист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ия вс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ий к 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48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акие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ненты</w:t>
      </w:r>
      <w:r w:rsidRPr="005246D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</w:t>
      </w:r>
      <w:r w:rsidRPr="005246D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я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оверя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ющ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центра: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а) 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нтр 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ра; б)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 ре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нтр ав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РМ ад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адми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49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лю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а)</w:t>
      </w:r>
      <w:r w:rsidRPr="005246D7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ый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мент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Pr="005246D7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мент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мажном</w:t>
      </w:r>
      <w:r w:rsidRPr="005246D7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еле,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выданные</w:t>
      </w:r>
      <w:r w:rsidRPr="005246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щим</w:t>
      </w:r>
      <w:r w:rsidRPr="005246D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нным</w:t>
      </w:r>
      <w:r w:rsidRPr="005246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ждающ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ежнос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ключа</w:t>
      </w:r>
      <w:r w:rsidRPr="005246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льцу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ЭП;</w:t>
      </w:r>
    </w:p>
    <w:p w:rsidR="005246D7" w:rsidRPr="005246D7" w:rsidRDefault="005246D7" w:rsidP="00893CA2">
      <w:pPr>
        <w:tabs>
          <w:tab w:val="left" w:pos="915"/>
          <w:tab w:val="left" w:pos="2723"/>
          <w:tab w:val="left" w:pos="3824"/>
          <w:tab w:val="left" w:pos="6301"/>
          <w:tab w:val="left" w:pos="7452"/>
          <w:tab w:val="left" w:pos="79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5246D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5246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5246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мажн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246D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еряю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ом ли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ым ли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еряющ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дтве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щие при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адл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 пров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вл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адель</w:t>
      </w:r>
      <w:r w:rsidRPr="005246D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серт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5246D7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5246D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5246D7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5246D7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я, заши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чателя.</w:t>
      </w:r>
    </w:p>
    <w:p w:rsidR="00893CA2" w:rsidRPr="00447DF0" w:rsidRDefault="00893CA2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50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ечисл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</w:t>
      </w:r>
      <w:r w:rsidRPr="005246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5246D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5246D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программно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5246D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5246D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лекса</w:t>
      </w:r>
      <w:r w:rsidRPr="005246D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ViP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N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et</w:t>
      </w:r>
      <w:proofErr w:type="spellEnd"/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CU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STO</w:t>
      </w:r>
      <w:r w:rsidRPr="005246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M</w:t>
      </w:r>
      <w:r w:rsidRPr="00524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l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e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nt,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d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en-US"/>
        </w:rPr>
        <w:t>m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ra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,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en-US"/>
        </w:rPr>
        <w:t>c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or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di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n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or;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c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nt, 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or, ce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f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 c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en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246D7" w:rsidRPr="005246D7" w:rsidRDefault="005246D7" w:rsidP="00893C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ad</w:t>
      </w:r>
      <w:r w:rsidRPr="005246D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m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ni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s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at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coo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r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din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tor, cer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t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24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f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a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</w:t>
      </w:r>
      <w:r w:rsidRPr="00524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nt</w:t>
      </w:r>
      <w:r w:rsidRPr="00524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5246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r.</w:t>
      </w:r>
    </w:p>
    <w:p w:rsidR="005246D7" w:rsidRPr="005246D7" w:rsidRDefault="005246D7" w:rsidP="007967E4">
      <w:pPr>
        <w:spacing w:after="0"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A20AC" w:rsidRPr="004808E1" w:rsidRDefault="00D2628A" w:rsidP="004808E1">
      <w:pPr>
        <w:pStyle w:val="22"/>
        <w:numPr>
          <w:ilvl w:val="0"/>
          <w:numId w:val="21"/>
        </w:numPr>
        <w:shd w:val="clear" w:color="auto" w:fill="auto"/>
        <w:spacing w:line="240" w:lineRule="auto"/>
        <w:ind w:left="0" w:right="20" w:firstLine="0"/>
        <w:rPr>
          <w:b/>
          <w:color w:val="000000"/>
          <w:sz w:val="28"/>
          <w:szCs w:val="28"/>
        </w:rPr>
      </w:pPr>
      <w:r w:rsidRPr="004808E1">
        <w:rPr>
          <w:b/>
          <w:color w:val="000000"/>
          <w:sz w:val="28"/>
          <w:szCs w:val="28"/>
        </w:rPr>
        <w:t>Формы аттестации</w:t>
      </w:r>
    </w:p>
    <w:p w:rsidR="00D2628A" w:rsidRPr="004808E1" w:rsidRDefault="00D2628A" w:rsidP="00F463DC">
      <w:pPr>
        <w:pStyle w:val="22"/>
        <w:shd w:val="clear" w:color="auto" w:fill="auto"/>
        <w:spacing w:line="240" w:lineRule="auto"/>
        <w:ind w:right="20" w:firstLine="851"/>
        <w:jc w:val="both"/>
        <w:rPr>
          <w:color w:val="000000"/>
          <w:sz w:val="28"/>
          <w:szCs w:val="28"/>
        </w:rPr>
      </w:pPr>
      <w:r w:rsidRPr="004808E1">
        <w:rPr>
          <w:color w:val="000000"/>
          <w:sz w:val="28"/>
          <w:szCs w:val="28"/>
        </w:rPr>
        <w:t>Оценка результатов освоения слушателями программы проводится в</w:t>
      </w:r>
      <w:r w:rsidRPr="00F463DC">
        <w:rPr>
          <w:color w:val="000000"/>
          <w:sz w:val="28"/>
          <w:szCs w:val="28"/>
        </w:rPr>
        <w:t xml:space="preserve"> форме итоговой аттестации на основе 100 бальной системы оценивания.</w:t>
      </w:r>
    </w:p>
    <w:p w:rsidR="00D2628A" w:rsidRPr="00F463DC" w:rsidRDefault="00D2628A" w:rsidP="00F463DC">
      <w:pPr>
        <w:pStyle w:val="22"/>
        <w:shd w:val="clear" w:color="auto" w:fill="auto"/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Для оценки освоения отдельных модулей программы, а также при проведении итоговой аттестации используются система </w:t>
      </w:r>
      <w:r w:rsidR="00AB1E37">
        <w:rPr>
          <w:color w:val="000000"/>
          <w:sz w:val="28"/>
          <w:szCs w:val="28"/>
        </w:rPr>
        <w:t>«</w:t>
      </w:r>
      <w:r w:rsidRPr="00F463DC">
        <w:rPr>
          <w:color w:val="000000"/>
          <w:sz w:val="28"/>
          <w:szCs w:val="28"/>
        </w:rPr>
        <w:t>зачет</w:t>
      </w:r>
      <w:r w:rsidR="00AB1E37">
        <w:rPr>
          <w:color w:val="000000"/>
          <w:sz w:val="28"/>
          <w:szCs w:val="28"/>
        </w:rPr>
        <w:t>»</w:t>
      </w:r>
      <w:r w:rsidRPr="00F463DC">
        <w:rPr>
          <w:color w:val="000000"/>
          <w:sz w:val="28"/>
          <w:szCs w:val="28"/>
        </w:rPr>
        <w:t xml:space="preserve"> и </w:t>
      </w:r>
      <w:r w:rsidR="00AB1E37">
        <w:rPr>
          <w:color w:val="000000"/>
          <w:sz w:val="28"/>
          <w:szCs w:val="28"/>
        </w:rPr>
        <w:t>«</w:t>
      </w:r>
      <w:r w:rsidRPr="00F463DC">
        <w:rPr>
          <w:color w:val="000000"/>
          <w:sz w:val="28"/>
          <w:szCs w:val="28"/>
        </w:rPr>
        <w:t>незачет</w:t>
      </w:r>
      <w:r w:rsidR="00AB1E37">
        <w:rPr>
          <w:color w:val="000000"/>
          <w:sz w:val="28"/>
          <w:szCs w:val="28"/>
        </w:rPr>
        <w:t>»</w:t>
      </w:r>
      <w:r w:rsidRPr="00F463DC">
        <w:rPr>
          <w:color w:val="000000"/>
          <w:sz w:val="28"/>
          <w:szCs w:val="28"/>
        </w:rPr>
        <w:t xml:space="preserve"> в соответствии с критериями оценивания, указанными в настоящей программ</w:t>
      </w:r>
      <w:r w:rsidR="008E46F7" w:rsidRPr="00F463DC">
        <w:rPr>
          <w:color w:val="000000"/>
          <w:sz w:val="28"/>
          <w:szCs w:val="28"/>
        </w:rPr>
        <w:t>е</w:t>
      </w:r>
      <w:r w:rsidRPr="00F463DC">
        <w:rPr>
          <w:color w:val="000000"/>
          <w:sz w:val="28"/>
          <w:szCs w:val="28"/>
        </w:rPr>
        <w:t>.</w:t>
      </w:r>
    </w:p>
    <w:p w:rsidR="00D2628A" w:rsidRPr="00F463DC" w:rsidRDefault="00D2628A" w:rsidP="00F463DC">
      <w:pPr>
        <w:pStyle w:val="22"/>
        <w:shd w:val="clear" w:color="auto" w:fill="auto"/>
        <w:spacing w:line="240" w:lineRule="auto"/>
        <w:ind w:firstLine="851"/>
        <w:jc w:val="left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Промежуточная аттестация:</w:t>
      </w:r>
    </w:p>
    <w:p w:rsidR="00D2628A" w:rsidRPr="00F463DC" w:rsidRDefault="00D2628A" w:rsidP="00F463DC">
      <w:pPr>
        <w:pStyle w:val="22"/>
        <w:shd w:val="clear" w:color="auto" w:fill="auto"/>
        <w:tabs>
          <w:tab w:val="left" w:pos="1633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Предусматривает проверку знаний после завершения изучения соответствующего </w:t>
      </w:r>
      <w:r w:rsidR="00DE0673" w:rsidRPr="00F463DC">
        <w:rPr>
          <w:color w:val="000000"/>
          <w:sz w:val="28"/>
          <w:szCs w:val="28"/>
        </w:rPr>
        <w:t>раздела</w:t>
      </w:r>
      <w:r w:rsidRPr="00F463DC">
        <w:rPr>
          <w:color w:val="000000"/>
          <w:sz w:val="28"/>
          <w:szCs w:val="28"/>
        </w:rPr>
        <w:t xml:space="preserve"> программы и проводится в форме </w:t>
      </w:r>
      <w:r w:rsidR="00DE0673" w:rsidRPr="00F463DC">
        <w:rPr>
          <w:color w:val="000000"/>
          <w:sz w:val="28"/>
          <w:szCs w:val="28"/>
        </w:rPr>
        <w:t>собеседования.</w:t>
      </w:r>
    </w:p>
    <w:p w:rsidR="00D2628A" w:rsidRPr="00F463DC" w:rsidRDefault="00D2628A" w:rsidP="00F463DC">
      <w:pPr>
        <w:pStyle w:val="24"/>
        <w:shd w:val="clear" w:color="auto" w:fill="auto"/>
        <w:tabs>
          <w:tab w:val="left" w:pos="4290"/>
        </w:tabs>
        <w:spacing w:line="240" w:lineRule="auto"/>
        <w:ind w:firstLine="851"/>
        <w:rPr>
          <w:sz w:val="28"/>
          <w:szCs w:val="28"/>
        </w:rPr>
      </w:pPr>
      <w:bookmarkStart w:id="10" w:name="bookmark9"/>
      <w:r w:rsidRPr="00F463DC">
        <w:rPr>
          <w:color w:val="000000"/>
          <w:sz w:val="28"/>
          <w:szCs w:val="28"/>
        </w:rPr>
        <w:t>Итоговая аттестация</w:t>
      </w:r>
      <w:bookmarkEnd w:id="10"/>
      <w:r w:rsidR="00B871FA">
        <w:rPr>
          <w:color w:val="000000"/>
          <w:sz w:val="28"/>
          <w:szCs w:val="28"/>
        </w:rPr>
        <w:t>:</w:t>
      </w:r>
    </w:p>
    <w:p w:rsidR="00D2628A" w:rsidRPr="00F463DC" w:rsidRDefault="00D2628A" w:rsidP="00F463DC">
      <w:pPr>
        <w:pStyle w:val="22"/>
        <w:shd w:val="clear" w:color="auto" w:fill="auto"/>
        <w:tabs>
          <w:tab w:val="left" w:pos="1542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Итоговая аттестация осуществляется после освоения всех </w:t>
      </w:r>
      <w:r w:rsidR="008E46F7" w:rsidRPr="00F463DC">
        <w:rPr>
          <w:color w:val="000000"/>
          <w:sz w:val="28"/>
          <w:szCs w:val="28"/>
        </w:rPr>
        <w:t>учебных разделов</w:t>
      </w:r>
      <w:r w:rsidRPr="00F463DC">
        <w:rPr>
          <w:color w:val="000000"/>
          <w:sz w:val="28"/>
          <w:szCs w:val="28"/>
        </w:rPr>
        <w:t xml:space="preserve"> программы</w:t>
      </w:r>
      <w:r w:rsidR="008E46F7" w:rsidRPr="00F463DC">
        <w:rPr>
          <w:color w:val="000000"/>
          <w:sz w:val="28"/>
          <w:szCs w:val="28"/>
        </w:rPr>
        <w:t>. Итоговая аттестация предусматривает экзамен в форме тестирования.</w:t>
      </w:r>
    </w:p>
    <w:p w:rsidR="00D2628A" w:rsidRPr="00F463DC" w:rsidRDefault="00D2628A" w:rsidP="00F463DC">
      <w:pPr>
        <w:pStyle w:val="22"/>
        <w:shd w:val="clear" w:color="auto" w:fill="auto"/>
        <w:tabs>
          <w:tab w:val="left" w:pos="1518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Итоговая аттестация проводится </w:t>
      </w:r>
      <w:r w:rsidR="00F463DC" w:rsidRPr="00F463DC">
        <w:rPr>
          <w:color w:val="000000"/>
          <w:sz w:val="28"/>
          <w:szCs w:val="28"/>
        </w:rPr>
        <w:t>экзаменационной</w:t>
      </w:r>
      <w:r w:rsidRPr="00F463DC">
        <w:rPr>
          <w:color w:val="000000"/>
          <w:sz w:val="28"/>
          <w:szCs w:val="28"/>
        </w:rPr>
        <w:t xml:space="preserve"> комиссией, которая оценивает результат выполнения итогово</w:t>
      </w:r>
      <w:r w:rsidR="008E46F7" w:rsidRPr="00F463DC">
        <w:rPr>
          <w:color w:val="000000"/>
          <w:sz w:val="28"/>
          <w:szCs w:val="28"/>
        </w:rPr>
        <w:t xml:space="preserve">го теста </w:t>
      </w:r>
      <w:r w:rsidRPr="00F463DC">
        <w:rPr>
          <w:color w:val="000000"/>
          <w:sz w:val="28"/>
          <w:szCs w:val="28"/>
        </w:rPr>
        <w:t>как одного из главных показателей эффективности обучения слушателей и принимает решение о выдаче слушателям, успешно освоившим программу и прошедшим итоговую аттестацию, удостоверения о повышении квалификации.</w:t>
      </w:r>
    </w:p>
    <w:p w:rsidR="00D2628A" w:rsidRPr="00F463DC" w:rsidRDefault="00D2628A" w:rsidP="00F463DC">
      <w:pPr>
        <w:pStyle w:val="22"/>
        <w:shd w:val="clear" w:color="auto" w:fill="auto"/>
        <w:tabs>
          <w:tab w:val="left" w:pos="1566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>Лицам, не прошед</w:t>
      </w:r>
      <w:r w:rsidRPr="00F463DC">
        <w:rPr>
          <w:rStyle w:val="13"/>
          <w:sz w:val="28"/>
          <w:szCs w:val="28"/>
          <w:u w:val="none"/>
        </w:rPr>
        <w:t>ши</w:t>
      </w:r>
      <w:r w:rsidRPr="00F463DC">
        <w:rPr>
          <w:color w:val="000000"/>
          <w:sz w:val="28"/>
          <w:szCs w:val="28"/>
        </w:rPr>
        <w:t>м итоговой аттестации или получив</w:t>
      </w:r>
      <w:r w:rsidRPr="00F463DC">
        <w:rPr>
          <w:rStyle w:val="13"/>
          <w:sz w:val="28"/>
          <w:szCs w:val="28"/>
          <w:u w:val="none"/>
        </w:rPr>
        <w:t>ши</w:t>
      </w:r>
      <w:r w:rsidRPr="00F463DC">
        <w:rPr>
          <w:color w:val="000000"/>
          <w:sz w:val="28"/>
          <w:szCs w:val="28"/>
        </w:rPr>
        <w:t xml:space="preserve">м на итоговой аттестации неудовлетворительные результаты, а также лицам, освоившим часть программы и (или) отчисленным из </w:t>
      </w:r>
      <w:r w:rsidR="008E46F7" w:rsidRPr="00F463DC">
        <w:rPr>
          <w:color w:val="000000"/>
          <w:sz w:val="28"/>
          <w:szCs w:val="28"/>
        </w:rPr>
        <w:t>Академии госслужбы</w:t>
      </w:r>
      <w:r w:rsidRPr="00F463DC">
        <w:rPr>
          <w:color w:val="000000"/>
          <w:sz w:val="28"/>
          <w:szCs w:val="28"/>
        </w:rPr>
        <w:t xml:space="preserve"> выдается справка об обучении или о периоде обучения.</w:t>
      </w:r>
    </w:p>
    <w:p w:rsidR="00D2628A" w:rsidRPr="00F463DC" w:rsidRDefault="00D2628A" w:rsidP="00F463DC">
      <w:pPr>
        <w:pStyle w:val="24"/>
        <w:shd w:val="clear" w:color="auto" w:fill="auto"/>
        <w:tabs>
          <w:tab w:val="left" w:pos="490"/>
        </w:tabs>
        <w:spacing w:line="240" w:lineRule="auto"/>
        <w:ind w:firstLine="851"/>
        <w:jc w:val="center"/>
        <w:rPr>
          <w:sz w:val="28"/>
          <w:szCs w:val="28"/>
        </w:rPr>
      </w:pPr>
      <w:bookmarkStart w:id="11" w:name="bookmark10"/>
      <w:r w:rsidRPr="00F463DC">
        <w:rPr>
          <w:color w:val="000000"/>
          <w:sz w:val="28"/>
          <w:szCs w:val="28"/>
        </w:rPr>
        <w:t>Критерии оценивания.</w:t>
      </w:r>
      <w:bookmarkEnd w:id="11"/>
    </w:p>
    <w:p w:rsidR="00D2628A" w:rsidRPr="00F463DC" w:rsidRDefault="00D2628A" w:rsidP="00F463DC">
      <w:pPr>
        <w:pStyle w:val="22"/>
        <w:shd w:val="clear" w:color="auto" w:fill="auto"/>
        <w:tabs>
          <w:tab w:val="left" w:pos="1542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t xml:space="preserve">Оценка </w:t>
      </w:r>
      <w:r w:rsidR="00AB1E37">
        <w:rPr>
          <w:color w:val="000000"/>
          <w:sz w:val="28"/>
          <w:szCs w:val="28"/>
        </w:rPr>
        <w:t>«</w:t>
      </w:r>
      <w:r w:rsidRPr="00F463DC">
        <w:rPr>
          <w:color w:val="000000"/>
          <w:sz w:val="28"/>
          <w:szCs w:val="28"/>
        </w:rPr>
        <w:t>зачтено</w:t>
      </w:r>
      <w:r w:rsidR="00AB1E37">
        <w:rPr>
          <w:color w:val="000000"/>
          <w:sz w:val="28"/>
          <w:szCs w:val="28"/>
        </w:rPr>
        <w:t>»</w:t>
      </w:r>
      <w:r w:rsidRPr="00F463DC">
        <w:rPr>
          <w:color w:val="000000"/>
          <w:sz w:val="28"/>
          <w:szCs w:val="28"/>
        </w:rPr>
        <w:t xml:space="preserve"> на итоговой аттестации ставится в случае, если набрано не менее 50 баллов из 100 возможных.</w:t>
      </w:r>
    </w:p>
    <w:p w:rsidR="000A20AC" w:rsidRPr="00F463DC" w:rsidRDefault="00D2628A" w:rsidP="00DE0214">
      <w:pPr>
        <w:pStyle w:val="22"/>
        <w:shd w:val="clear" w:color="auto" w:fill="auto"/>
        <w:tabs>
          <w:tab w:val="left" w:pos="1604"/>
        </w:tabs>
        <w:spacing w:line="240" w:lineRule="auto"/>
        <w:ind w:right="20" w:firstLine="851"/>
        <w:jc w:val="both"/>
        <w:rPr>
          <w:sz w:val="28"/>
          <w:szCs w:val="28"/>
        </w:rPr>
      </w:pPr>
      <w:r w:rsidRPr="00F463DC">
        <w:rPr>
          <w:color w:val="000000"/>
          <w:sz w:val="28"/>
          <w:szCs w:val="28"/>
        </w:rPr>
        <w:lastRenderedPageBreak/>
        <w:t xml:space="preserve">Программа считается освоенной, если успешно </w:t>
      </w:r>
      <w:r w:rsidR="008E46F7" w:rsidRPr="00F463DC">
        <w:rPr>
          <w:color w:val="000000"/>
          <w:sz w:val="28"/>
          <w:szCs w:val="28"/>
        </w:rPr>
        <w:t>освоены</w:t>
      </w:r>
      <w:r w:rsidRPr="00F463DC">
        <w:rPr>
          <w:color w:val="000000"/>
          <w:sz w:val="28"/>
          <w:szCs w:val="28"/>
        </w:rPr>
        <w:t xml:space="preserve"> все </w:t>
      </w:r>
      <w:r w:rsidR="008E46F7" w:rsidRPr="00F463DC">
        <w:rPr>
          <w:color w:val="000000"/>
          <w:sz w:val="28"/>
          <w:szCs w:val="28"/>
        </w:rPr>
        <w:t>учебные разделы</w:t>
      </w:r>
      <w:r w:rsidRPr="00F463DC">
        <w:rPr>
          <w:color w:val="000000"/>
          <w:sz w:val="28"/>
          <w:szCs w:val="28"/>
        </w:rPr>
        <w:t xml:space="preserve"> и успешно пройдена итоговая аттестация.</w:t>
      </w:r>
    </w:p>
    <w:sectPr w:rsidR="000A20AC" w:rsidRPr="00F463DC" w:rsidSect="0076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86A4C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9FEF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3">
    <w:nsid w:val="01037FE5"/>
    <w:multiLevelType w:val="multilevel"/>
    <w:tmpl w:val="D61C76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1252132"/>
    <w:multiLevelType w:val="multilevel"/>
    <w:tmpl w:val="3E62A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1603A9"/>
    <w:multiLevelType w:val="hybridMultilevel"/>
    <w:tmpl w:val="3FF6180C"/>
    <w:lvl w:ilvl="0" w:tplc="C51A18F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F1736"/>
    <w:multiLevelType w:val="hybridMultilevel"/>
    <w:tmpl w:val="4CB2C8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701509F"/>
    <w:multiLevelType w:val="hybridMultilevel"/>
    <w:tmpl w:val="514C3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08A24F92"/>
    <w:multiLevelType w:val="multilevel"/>
    <w:tmpl w:val="3E62A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8E4D5C"/>
    <w:multiLevelType w:val="hybridMultilevel"/>
    <w:tmpl w:val="0C8EEA32"/>
    <w:lvl w:ilvl="0" w:tplc="0ACEC44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872AB"/>
    <w:multiLevelType w:val="hybridMultilevel"/>
    <w:tmpl w:val="CC72D5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0EC0101F"/>
    <w:multiLevelType w:val="hybridMultilevel"/>
    <w:tmpl w:val="667C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35343"/>
    <w:multiLevelType w:val="hybridMultilevel"/>
    <w:tmpl w:val="7AD6E6AC"/>
    <w:lvl w:ilvl="0" w:tplc="00AC406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5AC2CA4"/>
    <w:multiLevelType w:val="hybridMultilevel"/>
    <w:tmpl w:val="A4F25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7D615D9"/>
    <w:multiLevelType w:val="hybridMultilevel"/>
    <w:tmpl w:val="B68CC072"/>
    <w:lvl w:ilvl="0" w:tplc="9BF8E7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A6623"/>
    <w:multiLevelType w:val="hybridMultilevel"/>
    <w:tmpl w:val="0D609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28AD1F3B"/>
    <w:multiLevelType w:val="multilevel"/>
    <w:tmpl w:val="3E62A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EF0D07"/>
    <w:multiLevelType w:val="hybridMultilevel"/>
    <w:tmpl w:val="EFE4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47919"/>
    <w:multiLevelType w:val="hybridMultilevel"/>
    <w:tmpl w:val="7158D980"/>
    <w:lvl w:ilvl="0" w:tplc="BFFCD87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67E02F6"/>
    <w:multiLevelType w:val="hybridMultilevel"/>
    <w:tmpl w:val="1452D040"/>
    <w:lvl w:ilvl="0" w:tplc="C854B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4A6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6069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06E3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CC0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E0F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3495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16D1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03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A444FE7"/>
    <w:multiLevelType w:val="multilevel"/>
    <w:tmpl w:val="0B58AC7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000000"/>
      </w:rPr>
    </w:lvl>
  </w:abstractNum>
  <w:abstractNum w:abstractNumId="22">
    <w:nsid w:val="50D010DD"/>
    <w:multiLevelType w:val="hybridMultilevel"/>
    <w:tmpl w:val="2ED61F60"/>
    <w:lvl w:ilvl="0" w:tplc="8084CC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63AC2"/>
    <w:multiLevelType w:val="hybridMultilevel"/>
    <w:tmpl w:val="EFE47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177"/>
    <w:multiLevelType w:val="multilevel"/>
    <w:tmpl w:val="48FEB5B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66C3293"/>
    <w:multiLevelType w:val="hybridMultilevel"/>
    <w:tmpl w:val="DD70D378"/>
    <w:lvl w:ilvl="0" w:tplc="29CA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C2C64"/>
    <w:multiLevelType w:val="hybridMultilevel"/>
    <w:tmpl w:val="5B04FA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90F225F"/>
    <w:multiLevelType w:val="hybridMultilevel"/>
    <w:tmpl w:val="A3267BEA"/>
    <w:lvl w:ilvl="0" w:tplc="29CA8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C5D6A"/>
    <w:multiLevelType w:val="multilevel"/>
    <w:tmpl w:val="0BEA952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385" w:hanging="60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22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  <w:color w:val="000000"/>
      </w:rPr>
    </w:lvl>
  </w:abstractNum>
  <w:abstractNum w:abstractNumId="29">
    <w:nsid w:val="73E84C22"/>
    <w:multiLevelType w:val="hybridMultilevel"/>
    <w:tmpl w:val="0758F544"/>
    <w:lvl w:ilvl="0" w:tplc="04190001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25"/>
  </w:num>
  <w:num w:numId="5">
    <w:abstractNumId w:val="26"/>
  </w:num>
  <w:num w:numId="6">
    <w:abstractNumId w:val="19"/>
  </w:num>
  <w:num w:numId="7">
    <w:abstractNumId w:val="23"/>
  </w:num>
  <w:num w:numId="8">
    <w:abstractNumId w:val="17"/>
  </w:num>
  <w:num w:numId="9">
    <w:abstractNumId w:val="4"/>
  </w:num>
  <w:num w:numId="10">
    <w:abstractNumId w:val="21"/>
  </w:num>
  <w:num w:numId="11">
    <w:abstractNumId w:val="28"/>
  </w:num>
  <w:num w:numId="12">
    <w:abstractNumId w:val="24"/>
  </w:num>
  <w:num w:numId="13">
    <w:abstractNumId w:val="12"/>
  </w:num>
  <w:num w:numId="14">
    <w:abstractNumId w:val="29"/>
  </w:num>
  <w:num w:numId="15">
    <w:abstractNumId w:val="20"/>
  </w:num>
  <w:num w:numId="16">
    <w:abstractNumId w:val="11"/>
  </w:num>
  <w:num w:numId="17">
    <w:abstractNumId w:val="18"/>
  </w:num>
  <w:num w:numId="18">
    <w:abstractNumId w:val="3"/>
  </w:num>
  <w:num w:numId="19">
    <w:abstractNumId w:val="6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  <w:num w:numId="24">
    <w:abstractNumId w:val="13"/>
  </w:num>
  <w:num w:numId="25">
    <w:abstractNumId w:val="14"/>
  </w:num>
  <w:num w:numId="26">
    <w:abstractNumId w:val="10"/>
  </w:num>
  <w:num w:numId="27">
    <w:abstractNumId w:val="9"/>
  </w:num>
  <w:num w:numId="28">
    <w:abstractNumId w:val="5"/>
  </w:num>
  <w:num w:numId="29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9A1151"/>
    <w:rsid w:val="00015AB9"/>
    <w:rsid w:val="00020ABD"/>
    <w:rsid w:val="00073279"/>
    <w:rsid w:val="000740A6"/>
    <w:rsid w:val="00093A3B"/>
    <w:rsid w:val="000A20AC"/>
    <w:rsid w:val="000E001F"/>
    <w:rsid w:val="001061ED"/>
    <w:rsid w:val="00111A1C"/>
    <w:rsid w:val="0011339C"/>
    <w:rsid w:val="001162FD"/>
    <w:rsid w:val="001211EB"/>
    <w:rsid w:val="001217C7"/>
    <w:rsid w:val="001257C0"/>
    <w:rsid w:val="00132603"/>
    <w:rsid w:val="00140010"/>
    <w:rsid w:val="001432B3"/>
    <w:rsid w:val="00153964"/>
    <w:rsid w:val="001677B2"/>
    <w:rsid w:val="001A277E"/>
    <w:rsid w:val="001C0256"/>
    <w:rsid w:val="001E7170"/>
    <w:rsid w:val="001F29BD"/>
    <w:rsid w:val="00204E07"/>
    <w:rsid w:val="00230167"/>
    <w:rsid w:val="00255B6B"/>
    <w:rsid w:val="00263747"/>
    <w:rsid w:val="00282E3A"/>
    <w:rsid w:val="002D406C"/>
    <w:rsid w:val="002D6538"/>
    <w:rsid w:val="002F2EB2"/>
    <w:rsid w:val="002F3D11"/>
    <w:rsid w:val="00301788"/>
    <w:rsid w:val="00306839"/>
    <w:rsid w:val="00311CDC"/>
    <w:rsid w:val="003505D9"/>
    <w:rsid w:val="00376077"/>
    <w:rsid w:val="00381EF9"/>
    <w:rsid w:val="003A0F1C"/>
    <w:rsid w:val="003E7045"/>
    <w:rsid w:val="004217AA"/>
    <w:rsid w:val="004308E4"/>
    <w:rsid w:val="0044065C"/>
    <w:rsid w:val="00447DF0"/>
    <w:rsid w:val="00451379"/>
    <w:rsid w:val="004808E1"/>
    <w:rsid w:val="004822BB"/>
    <w:rsid w:val="00490A75"/>
    <w:rsid w:val="00494369"/>
    <w:rsid w:val="004A50AA"/>
    <w:rsid w:val="004B778F"/>
    <w:rsid w:val="004D5F2D"/>
    <w:rsid w:val="0050111B"/>
    <w:rsid w:val="005246D7"/>
    <w:rsid w:val="0057764E"/>
    <w:rsid w:val="0058692C"/>
    <w:rsid w:val="005C5F02"/>
    <w:rsid w:val="005D5D9C"/>
    <w:rsid w:val="005E4E03"/>
    <w:rsid w:val="005E7BB2"/>
    <w:rsid w:val="00603658"/>
    <w:rsid w:val="00665036"/>
    <w:rsid w:val="006917E4"/>
    <w:rsid w:val="006C0666"/>
    <w:rsid w:val="006C12F8"/>
    <w:rsid w:val="006C5EBC"/>
    <w:rsid w:val="006D2C8E"/>
    <w:rsid w:val="006D534A"/>
    <w:rsid w:val="006E4C79"/>
    <w:rsid w:val="006F7B58"/>
    <w:rsid w:val="00753687"/>
    <w:rsid w:val="007606E3"/>
    <w:rsid w:val="00773F2A"/>
    <w:rsid w:val="007967E4"/>
    <w:rsid w:val="007C68F9"/>
    <w:rsid w:val="007D282C"/>
    <w:rsid w:val="007D4E27"/>
    <w:rsid w:val="007D55F5"/>
    <w:rsid w:val="007D5797"/>
    <w:rsid w:val="007F5411"/>
    <w:rsid w:val="007F5908"/>
    <w:rsid w:val="0081450E"/>
    <w:rsid w:val="00830766"/>
    <w:rsid w:val="00832703"/>
    <w:rsid w:val="0085424E"/>
    <w:rsid w:val="008552AE"/>
    <w:rsid w:val="00893CA2"/>
    <w:rsid w:val="008A0DD9"/>
    <w:rsid w:val="008C79E1"/>
    <w:rsid w:val="008E46F7"/>
    <w:rsid w:val="00904073"/>
    <w:rsid w:val="00925D45"/>
    <w:rsid w:val="00950FE2"/>
    <w:rsid w:val="00971109"/>
    <w:rsid w:val="009822D6"/>
    <w:rsid w:val="009A1151"/>
    <w:rsid w:val="009A65F8"/>
    <w:rsid w:val="009B125B"/>
    <w:rsid w:val="009D6B1F"/>
    <w:rsid w:val="009E7BF2"/>
    <w:rsid w:val="009F540B"/>
    <w:rsid w:val="00A10A27"/>
    <w:rsid w:val="00A179CA"/>
    <w:rsid w:val="00A2273B"/>
    <w:rsid w:val="00A230ED"/>
    <w:rsid w:val="00A64101"/>
    <w:rsid w:val="00A956D8"/>
    <w:rsid w:val="00A96417"/>
    <w:rsid w:val="00AB1DFB"/>
    <w:rsid w:val="00AB1E37"/>
    <w:rsid w:val="00AB5501"/>
    <w:rsid w:val="00AB62F0"/>
    <w:rsid w:val="00AF764F"/>
    <w:rsid w:val="00B0108C"/>
    <w:rsid w:val="00B30ACA"/>
    <w:rsid w:val="00B33DFF"/>
    <w:rsid w:val="00B54A4D"/>
    <w:rsid w:val="00B6194F"/>
    <w:rsid w:val="00B776D1"/>
    <w:rsid w:val="00B862EF"/>
    <w:rsid w:val="00B871FA"/>
    <w:rsid w:val="00BE0DEF"/>
    <w:rsid w:val="00BE7E64"/>
    <w:rsid w:val="00C2132B"/>
    <w:rsid w:val="00C3078B"/>
    <w:rsid w:val="00C4717E"/>
    <w:rsid w:val="00C519DD"/>
    <w:rsid w:val="00C67022"/>
    <w:rsid w:val="00C73637"/>
    <w:rsid w:val="00C75D41"/>
    <w:rsid w:val="00C873F9"/>
    <w:rsid w:val="00CC4BB0"/>
    <w:rsid w:val="00CD2C2F"/>
    <w:rsid w:val="00D2628A"/>
    <w:rsid w:val="00D27007"/>
    <w:rsid w:val="00D37EF8"/>
    <w:rsid w:val="00D506A1"/>
    <w:rsid w:val="00D709C4"/>
    <w:rsid w:val="00DB38B9"/>
    <w:rsid w:val="00DE0214"/>
    <w:rsid w:val="00DE0673"/>
    <w:rsid w:val="00DF0FFF"/>
    <w:rsid w:val="00DF3C03"/>
    <w:rsid w:val="00E243BD"/>
    <w:rsid w:val="00E46C7A"/>
    <w:rsid w:val="00E50B1E"/>
    <w:rsid w:val="00E50C64"/>
    <w:rsid w:val="00E6184F"/>
    <w:rsid w:val="00E72598"/>
    <w:rsid w:val="00E83B8C"/>
    <w:rsid w:val="00E97038"/>
    <w:rsid w:val="00EC0178"/>
    <w:rsid w:val="00EE6008"/>
    <w:rsid w:val="00EF066C"/>
    <w:rsid w:val="00EF2D67"/>
    <w:rsid w:val="00F07B9C"/>
    <w:rsid w:val="00F201EE"/>
    <w:rsid w:val="00F34A29"/>
    <w:rsid w:val="00F463DC"/>
    <w:rsid w:val="00F61B22"/>
    <w:rsid w:val="00F67B86"/>
    <w:rsid w:val="00F769FF"/>
    <w:rsid w:val="00F82937"/>
    <w:rsid w:val="00FA15D7"/>
    <w:rsid w:val="00FB4503"/>
    <w:rsid w:val="00FC0382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1151"/>
  </w:style>
  <w:style w:type="paragraph" w:styleId="1">
    <w:name w:val="heading 1"/>
    <w:basedOn w:val="a1"/>
    <w:next w:val="a1"/>
    <w:link w:val="10"/>
    <w:qFormat/>
    <w:rsid w:val="001677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9F5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№1_"/>
    <w:basedOn w:val="a2"/>
    <w:link w:val="12"/>
    <w:rsid w:val="009A1151"/>
    <w:rPr>
      <w:rFonts w:ascii="Times New Roman" w:eastAsia="Times New Roman" w:hAnsi="Times New Roman" w:cs="Times New Roman"/>
      <w:spacing w:val="-2"/>
      <w:sz w:val="30"/>
      <w:szCs w:val="30"/>
      <w:shd w:val="clear" w:color="auto" w:fill="FFFFFF"/>
    </w:rPr>
  </w:style>
  <w:style w:type="character" w:customStyle="1" w:styleId="1145pt0pt">
    <w:name w:val="Заголовок №1 + 14;5 pt;Полужирный;Интервал 0 pt"/>
    <w:basedOn w:val="11"/>
    <w:rsid w:val="009A1151"/>
    <w:rPr>
      <w:b/>
      <w:bCs/>
      <w:color w:val="000000"/>
      <w:spacing w:val="4"/>
      <w:w w:val="100"/>
      <w:position w:val="0"/>
      <w:sz w:val="29"/>
      <w:szCs w:val="29"/>
      <w:lang w:val="ru-RU"/>
    </w:rPr>
  </w:style>
  <w:style w:type="paragraph" w:customStyle="1" w:styleId="12">
    <w:name w:val="Заголовок №1"/>
    <w:basedOn w:val="a1"/>
    <w:link w:val="11"/>
    <w:rsid w:val="009A1151"/>
    <w:pPr>
      <w:widowControl w:val="0"/>
      <w:shd w:val="clear" w:color="auto" w:fill="FFFFFF"/>
      <w:spacing w:before="1200" w:after="240" w:line="370" w:lineRule="exact"/>
      <w:jc w:val="center"/>
      <w:outlineLvl w:val="0"/>
    </w:pPr>
    <w:rPr>
      <w:rFonts w:ascii="Times New Roman" w:eastAsia="Times New Roman" w:hAnsi="Times New Roman" w:cs="Times New Roman"/>
      <w:spacing w:val="-2"/>
      <w:sz w:val="30"/>
      <w:szCs w:val="30"/>
    </w:rPr>
  </w:style>
  <w:style w:type="character" w:customStyle="1" w:styleId="a5">
    <w:name w:val="Основной текст_"/>
    <w:basedOn w:val="a2"/>
    <w:link w:val="22"/>
    <w:rsid w:val="0083076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3">
    <w:name w:val="Заголовок №2_"/>
    <w:basedOn w:val="a2"/>
    <w:link w:val="24"/>
    <w:rsid w:val="0083076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5"/>
    <w:rsid w:val="00830766"/>
    <w:rPr>
      <w:color w:val="000000"/>
      <w:w w:val="100"/>
      <w:position w:val="0"/>
      <w:u w:val="single"/>
      <w:lang w:val="ru-RU"/>
    </w:rPr>
  </w:style>
  <w:style w:type="paragraph" w:customStyle="1" w:styleId="22">
    <w:name w:val="Основной текст2"/>
    <w:basedOn w:val="a1"/>
    <w:link w:val="a5"/>
    <w:rsid w:val="008307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4">
    <w:name w:val="Заголовок №2"/>
    <w:basedOn w:val="a1"/>
    <w:link w:val="23"/>
    <w:rsid w:val="00830766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6">
    <w:name w:val="List Paragraph"/>
    <w:basedOn w:val="a1"/>
    <w:uiPriority w:val="34"/>
    <w:qFormat/>
    <w:rsid w:val="002D406C"/>
    <w:pPr>
      <w:ind w:left="720"/>
      <w:contextualSpacing/>
    </w:pPr>
  </w:style>
  <w:style w:type="table" w:styleId="a7">
    <w:name w:val="Table Grid"/>
    <w:basedOn w:val="a3"/>
    <w:uiPriority w:val="59"/>
    <w:rsid w:val="00B61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2"/>
    <w:uiPriority w:val="99"/>
    <w:rsid w:val="00E83B8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1"/>
    <w:uiPriority w:val="99"/>
    <w:rsid w:val="00E83B8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2"/>
    <w:uiPriority w:val="22"/>
    <w:qFormat/>
    <w:rsid w:val="00E72598"/>
    <w:rPr>
      <w:b/>
      <w:bCs/>
    </w:rPr>
  </w:style>
  <w:style w:type="character" w:customStyle="1" w:styleId="apple-converted-space">
    <w:name w:val="apple-converted-space"/>
    <w:basedOn w:val="a2"/>
    <w:rsid w:val="00753687"/>
  </w:style>
  <w:style w:type="character" w:styleId="a9">
    <w:name w:val="Hyperlink"/>
    <w:basedOn w:val="a2"/>
    <w:uiPriority w:val="99"/>
    <w:rsid w:val="000A20AC"/>
    <w:rPr>
      <w:color w:val="000080"/>
      <w:u w:val="single"/>
    </w:rPr>
  </w:style>
  <w:style w:type="character" w:customStyle="1" w:styleId="14">
    <w:name w:val="Основной текст Знак1"/>
    <w:basedOn w:val="a2"/>
    <w:link w:val="aa"/>
    <w:uiPriority w:val="99"/>
    <w:rsid w:val="00153964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styleId="aa">
    <w:name w:val="Body Text"/>
    <w:basedOn w:val="a1"/>
    <w:link w:val="14"/>
    <w:uiPriority w:val="99"/>
    <w:rsid w:val="00153964"/>
    <w:pPr>
      <w:widowControl w:val="0"/>
      <w:shd w:val="clear" w:color="auto" w:fill="FFFFFF"/>
      <w:spacing w:before="600" w:after="1320" w:line="240" w:lineRule="atLeast"/>
      <w:ind w:hanging="720"/>
      <w:jc w:val="center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b">
    <w:name w:val="Основной текст Знак"/>
    <w:basedOn w:val="a2"/>
    <w:link w:val="aa"/>
    <w:uiPriority w:val="99"/>
    <w:semiHidden/>
    <w:rsid w:val="00153964"/>
  </w:style>
  <w:style w:type="character" w:customStyle="1" w:styleId="3">
    <w:name w:val="Основной текст (3)_"/>
    <w:basedOn w:val="a2"/>
    <w:link w:val="30"/>
    <w:uiPriority w:val="99"/>
    <w:rsid w:val="0015396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1"/>
    <w:link w:val="3"/>
    <w:uiPriority w:val="99"/>
    <w:rsid w:val="00153964"/>
    <w:pPr>
      <w:widowControl w:val="0"/>
      <w:shd w:val="clear" w:color="auto" w:fill="FFFFFF"/>
      <w:spacing w:before="420" w:after="120" w:line="240" w:lineRule="atLeast"/>
      <w:ind w:hanging="360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styleId="ac">
    <w:name w:val="Normal (Web)"/>
    <w:basedOn w:val="a1"/>
    <w:uiPriority w:val="99"/>
    <w:rsid w:val="00F6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rsid w:val="00D262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D262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F7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Абзац списка1"/>
    <w:basedOn w:val="a1"/>
    <w:rsid w:val="009B12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2"/>
    <w:link w:val="1"/>
    <w:rsid w:val="001677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">
    <w:name w:val="Заголовок 2 Знак"/>
    <w:basedOn w:val="a2"/>
    <w:link w:val="20"/>
    <w:uiPriority w:val="9"/>
    <w:semiHidden/>
    <w:rsid w:val="009F5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"/>
    <w:basedOn w:val="a1"/>
    <w:uiPriority w:val="99"/>
    <w:rsid w:val="00490A7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apple-style-span">
    <w:name w:val="apple-style-span"/>
    <w:basedOn w:val="a2"/>
    <w:rsid w:val="00F61B22"/>
  </w:style>
  <w:style w:type="paragraph" w:styleId="ae">
    <w:name w:val="Body Text Indent"/>
    <w:basedOn w:val="a1"/>
    <w:link w:val="af"/>
    <w:uiPriority w:val="99"/>
    <w:semiHidden/>
    <w:unhideWhenUsed/>
    <w:rsid w:val="0058692C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58692C"/>
  </w:style>
  <w:style w:type="paragraph" w:styleId="25">
    <w:name w:val="Body Text First Indent 2"/>
    <w:basedOn w:val="ae"/>
    <w:link w:val="26"/>
    <w:rsid w:val="0058692C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Красная строка 2 Знак"/>
    <w:basedOn w:val="af"/>
    <w:link w:val="25"/>
    <w:rsid w:val="00586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1"/>
    <w:rsid w:val="0058692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basedOn w:val="a2"/>
    <w:rsid w:val="007F5411"/>
  </w:style>
  <w:style w:type="paragraph" w:customStyle="1" w:styleId="af0">
    <w:name w:val="Письмо"/>
    <w:basedOn w:val="a1"/>
    <w:uiPriority w:val="99"/>
    <w:rsid w:val="00311CDC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04">
    <w:name w:val="Font Style104"/>
    <w:uiPriority w:val="99"/>
    <w:rsid w:val="00C4717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1"/>
    <w:uiPriority w:val="99"/>
    <w:rsid w:val="00C471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0">
    <w:name w:val="список с точками"/>
    <w:basedOn w:val="a1"/>
    <w:rsid w:val="0081450E"/>
    <w:pPr>
      <w:numPr>
        <w:numId w:val="2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81450E"/>
    <w:pPr>
      <w:spacing w:after="120" w:line="240" w:lineRule="auto"/>
      <w:ind w:firstLine="709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81450E"/>
    <w:rPr>
      <w:rFonts w:ascii="Times New Roman" w:eastAsia="Calibri" w:hAnsi="Times New Roman" w:cs="Times New Roman"/>
      <w:sz w:val="16"/>
      <w:szCs w:val="16"/>
    </w:rPr>
  </w:style>
  <w:style w:type="paragraph" w:styleId="2">
    <w:name w:val="List Bullet 2"/>
    <w:basedOn w:val="a1"/>
    <w:rsid w:val="00AB5501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00">
    <w:name w:val="Font Style100"/>
    <w:uiPriority w:val="99"/>
    <w:rsid w:val="00AB55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1"/>
    <w:uiPriority w:val="99"/>
    <w:rsid w:val="00AB550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Style3">
    <w:name w:val="Style3"/>
    <w:basedOn w:val="a1"/>
    <w:uiPriority w:val="99"/>
    <w:rsid w:val="00AB550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DF4A-6E63-4F02-8B92-FBF268D4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11499</Words>
  <Characters>65549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KAGMS</Company>
  <LinksUpToDate>false</LinksUpToDate>
  <CharactersWithSpaces>76895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</cp:lastModifiedBy>
  <cp:revision>16</cp:revision>
  <cp:lastPrinted>2016-10-18T11:18:00Z</cp:lastPrinted>
  <dcterms:created xsi:type="dcterms:W3CDTF">2018-03-29T13:38:00Z</dcterms:created>
  <dcterms:modified xsi:type="dcterms:W3CDTF">2018-12-17T07:31:00Z</dcterms:modified>
</cp:coreProperties>
</file>