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8F6907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9A1151" w:rsidRPr="002D406C" w:rsidRDefault="009A1151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Курской области</w:t>
      </w:r>
    </w:p>
    <w:p w:rsidR="009A1151" w:rsidRPr="002D406C" w:rsidRDefault="009A1151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«Курская академия государственной и муниципальной службы»</w:t>
      </w:r>
    </w:p>
    <w:p w:rsidR="009A1151" w:rsidRPr="002D406C" w:rsidRDefault="009A1151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8858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филологии и юридической лингвистики</w:t>
      </w:r>
    </w:p>
    <w:p w:rsidR="009A1151" w:rsidRPr="002D406C" w:rsidRDefault="009A1151" w:rsidP="00F3559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F3559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B44131" w:rsidP="00F3559F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 w:rsidR="00F46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9A1151" w:rsidRPr="000A0ABA" w:rsidRDefault="008858FE" w:rsidP="00F3559F">
      <w:pPr>
        <w:widowControl w:val="0"/>
        <w:spacing w:line="240" w:lineRule="auto"/>
        <w:ind w:left="36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06C">
        <w:rPr>
          <w:rFonts w:ascii="Times New Roman" w:hAnsi="Times New Roman" w:cs="Times New Roman"/>
          <w:sz w:val="28"/>
          <w:szCs w:val="28"/>
        </w:rPr>
        <w:t>Протокол</w:t>
      </w:r>
      <w:r w:rsidRPr="000A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от «12» декабря 2017 г.</w:t>
      </w:r>
    </w:p>
    <w:p w:rsidR="00D413CF" w:rsidRDefault="00D413CF" w:rsidP="00D413CF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F3559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pStyle w:val="12"/>
        <w:shd w:val="clear" w:color="auto" w:fill="auto"/>
        <w:spacing w:before="0" w:after="0" w:line="240" w:lineRule="auto"/>
        <w:ind w:left="260"/>
        <w:rPr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 xml:space="preserve">ДОПОЛНИТЕЛЬНАЯ ПРОФЕССИОНАЛЬНАЯ ПРОГРАММА </w:t>
      </w: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B03157" w:rsidRDefault="009A1151" w:rsidP="00F355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1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37E36">
        <w:rPr>
          <w:rFonts w:ascii="Times New Roman" w:eastAsia="Times New Roman" w:hAnsi="Times New Roman" w:cs="Times New Roman"/>
          <w:b/>
          <w:sz w:val="28"/>
          <w:szCs w:val="28"/>
        </w:rPr>
        <w:t>Эффективная официальная переписка и ответы на обращения граждан»</w:t>
      </w: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Default="009A1151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44D" w:rsidRDefault="00EC444D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44D" w:rsidRDefault="00EC444D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44D" w:rsidRDefault="00EC444D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44D" w:rsidRDefault="00EC444D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44D" w:rsidRPr="002D406C" w:rsidRDefault="00EC444D" w:rsidP="00F35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9C25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437E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Харитонов В.И.</w:t>
            </w:r>
            <w:r w:rsidR="00EC44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07C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F355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F355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8858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8858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F355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444D" w:rsidRDefault="00EC444D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444D" w:rsidRDefault="00EC444D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444D" w:rsidRDefault="00EC444D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444D" w:rsidRDefault="00EC444D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444D" w:rsidRDefault="00EC444D" w:rsidP="00F355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444D" w:rsidRDefault="00EC444D" w:rsidP="00EC444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урск 201</w:t>
      </w:r>
      <w:r w:rsidR="00C07C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sz w:val="28"/>
          <w:szCs w:val="28"/>
        </w:rPr>
        <w:br w:type="page"/>
      </w:r>
    </w:p>
    <w:p w:rsidR="00830766" w:rsidRPr="00F463DC" w:rsidRDefault="00830766" w:rsidP="00C07C29">
      <w:pPr>
        <w:pStyle w:val="23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418"/>
        </w:tabs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830766" w:rsidRPr="00C07C29" w:rsidRDefault="00830766" w:rsidP="00C07C29">
      <w:pPr>
        <w:pStyle w:val="23"/>
        <w:shd w:val="clear" w:color="auto" w:fill="auto"/>
        <w:tabs>
          <w:tab w:val="left" w:pos="1441"/>
        </w:tabs>
        <w:spacing w:line="240" w:lineRule="auto"/>
        <w:ind w:right="20" w:firstLine="709"/>
        <w:contextualSpacing/>
        <w:jc w:val="both"/>
        <w:rPr>
          <w:b/>
          <w:sz w:val="28"/>
          <w:szCs w:val="28"/>
        </w:rPr>
      </w:pPr>
      <w:bookmarkStart w:id="3" w:name="bookmark2"/>
      <w:r w:rsidRPr="00C07C29">
        <w:rPr>
          <w:b/>
          <w:color w:val="000000"/>
          <w:sz w:val="28"/>
          <w:szCs w:val="28"/>
        </w:rPr>
        <w:t>Общая характеристика дополнительной образовательной программы:</w:t>
      </w:r>
      <w:bookmarkEnd w:id="3"/>
    </w:p>
    <w:p w:rsidR="00830766" w:rsidRPr="00F463DC" w:rsidRDefault="00830766" w:rsidP="00C07C29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8B365B" w:rsidRDefault="00830766" w:rsidP="00C07C29">
      <w:pPr>
        <w:pStyle w:val="2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8B365B">
        <w:rPr>
          <w:sz w:val="28"/>
          <w:szCs w:val="28"/>
        </w:rPr>
        <w:t>Федеральный закон от 09.12.2012 № 273-ФЗ «Об образовании в Российской Федерации»;</w:t>
      </w:r>
    </w:p>
    <w:p w:rsidR="00830766" w:rsidRPr="008B365B" w:rsidRDefault="00830766" w:rsidP="00C07C29">
      <w:pPr>
        <w:pStyle w:val="2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8B365B">
        <w:rPr>
          <w:sz w:val="28"/>
          <w:szCs w:val="28"/>
        </w:rPr>
        <w:t xml:space="preserve">Приказ </w:t>
      </w:r>
      <w:proofErr w:type="spellStart"/>
      <w:r w:rsidRPr="008B365B">
        <w:rPr>
          <w:sz w:val="28"/>
          <w:szCs w:val="28"/>
        </w:rPr>
        <w:t>Минобрнауки</w:t>
      </w:r>
      <w:proofErr w:type="spellEnd"/>
      <w:r w:rsidRPr="008B365B">
        <w:rPr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 29444);</w:t>
      </w:r>
    </w:p>
    <w:p w:rsidR="00830766" w:rsidRPr="008B365B" w:rsidRDefault="00830766" w:rsidP="00C07C29">
      <w:pPr>
        <w:pStyle w:val="2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8B365B">
        <w:rPr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8B365B">
        <w:rPr>
          <w:sz w:val="28"/>
          <w:szCs w:val="28"/>
        </w:rPr>
        <w:t>Минздравсоцразвития</w:t>
      </w:r>
      <w:proofErr w:type="spellEnd"/>
      <w:r w:rsidRPr="008B365B">
        <w:rPr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8B365B">
        <w:rPr>
          <w:sz w:val="28"/>
          <w:szCs w:val="28"/>
        </w:rPr>
        <w:t>от</w:t>
      </w:r>
      <w:proofErr w:type="gramEnd"/>
      <w:r w:rsidRPr="008B365B">
        <w:rPr>
          <w:sz w:val="28"/>
          <w:szCs w:val="28"/>
        </w:rPr>
        <w:t xml:space="preserve"> 29.04.2008 № 200, от 14.03.2</w:t>
      </w:r>
      <w:r w:rsidR="00C07C29">
        <w:rPr>
          <w:sz w:val="28"/>
          <w:szCs w:val="28"/>
        </w:rPr>
        <w:t>011 № 194, от 15.05.2013 № 205);</w:t>
      </w:r>
    </w:p>
    <w:p w:rsidR="00B776D1" w:rsidRPr="008B365B" w:rsidRDefault="00B776D1" w:rsidP="00C07C29">
      <w:pPr>
        <w:pStyle w:val="2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8B365B">
        <w:rPr>
          <w:sz w:val="28"/>
          <w:szCs w:val="28"/>
        </w:rPr>
        <w:t>Федеральный закон от 27.10.2004 №79-ФЗ «О государственной гражданской службе Российской Федерации»</w:t>
      </w:r>
      <w:r w:rsidR="00C07C29">
        <w:rPr>
          <w:sz w:val="28"/>
          <w:szCs w:val="28"/>
        </w:rPr>
        <w:t>;</w:t>
      </w:r>
    </w:p>
    <w:p w:rsidR="00B776D1" w:rsidRPr="008B365B" w:rsidRDefault="00B776D1" w:rsidP="00C07C29">
      <w:pPr>
        <w:pStyle w:val="21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8B365B">
        <w:rPr>
          <w:sz w:val="28"/>
          <w:szCs w:val="28"/>
        </w:rPr>
        <w:t>Закон Курской области от 18.06.2014 №42-ЗКО «О государственной гражданской службе Курской области»</w:t>
      </w:r>
      <w:r w:rsidR="00C07C29">
        <w:rPr>
          <w:sz w:val="28"/>
          <w:szCs w:val="28"/>
        </w:rPr>
        <w:t>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647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повышения квалификации (далее - программа).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имеющ</w:t>
      </w:r>
      <w:r w:rsidR="000A0ABA">
        <w:rPr>
          <w:color w:val="000000"/>
          <w:sz w:val="28"/>
          <w:szCs w:val="28"/>
        </w:rPr>
        <w:t>е</w:t>
      </w:r>
      <w:r w:rsidR="00111A1C" w:rsidRPr="00F463DC">
        <w:rPr>
          <w:color w:val="000000"/>
          <w:sz w:val="28"/>
          <w:szCs w:val="28"/>
        </w:rPr>
        <w:t>йся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618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594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бюджетов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C07C29">
      <w:pPr>
        <w:pStyle w:val="21"/>
        <w:shd w:val="clear" w:color="auto" w:fill="auto"/>
        <w:tabs>
          <w:tab w:val="left" w:pos="144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C07C29">
        <w:rPr>
          <w:color w:val="000000"/>
          <w:sz w:val="28"/>
          <w:szCs w:val="28"/>
        </w:rPr>
        <w:t>36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437E36">
        <w:rPr>
          <w:color w:val="000000"/>
          <w:sz w:val="28"/>
          <w:szCs w:val="28"/>
        </w:rPr>
        <w:t>а</w:t>
      </w:r>
      <w:r w:rsidR="00830766" w:rsidRPr="00F463DC">
        <w:rPr>
          <w:color w:val="000000"/>
          <w:sz w:val="28"/>
          <w:szCs w:val="28"/>
        </w:rPr>
        <w:t xml:space="preserve"> (</w:t>
      </w:r>
      <w:r w:rsidR="00C07C29">
        <w:rPr>
          <w:color w:val="000000"/>
          <w:sz w:val="28"/>
          <w:szCs w:val="28"/>
        </w:rPr>
        <w:t>1</w:t>
      </w:r>
      <w:r w:rsidR="00830766" w:rsidRPr="00F463DC">
        <w:rPr>
          <w:color w:val="000000"/>
          <w:sz w:val="28"/>
          <w:szCs w:val="28"/>
        </w:rPr>
        <w:t xml:space="preserve"> </w:t>
      </w:r>
      <w:proofErr w:type="spellStart"/>
      <w:r w:rsidR="00C07C29">
        <w:rPr>
          <w:color w:val="000000"/>
          <w:sz w:val="28"/>
          <w:szCs w:val="28"/>
        </w:rPr>
        <w:t>з</w:t>
      </w:r>
      <w:proofErr w:type="spellEnd"/>
      <w:r w:rsidR="00C07C29">
        <w:rPr>
          <w:color w:val="000000"/>
          <w:sz w:val="28"/>
          <w:szCs w:val="28"/>
        </w:rPr>
        <w:t>/е</w:t>
      </w:r>
      <w:r w:rsidR="00830766" w:rsidRPr="00F463DC">
        <w:rPr>
          <w:color w:val="000000"/>
          <w:sz w:val="28"/>
          <w:szCs w:val="28"/>
        </w:rPr>
        <w:t>). Срок освоения может определяться договором об образовании.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76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8B365B" w:rsidRDefault="002D406C" w:rsidP="00C07C29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5B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  <w:r w:rsidR="00C07C29">
        <w:rPr>
          <w:rFonts w:ascii="Times New Roman" w:hAnsi="Times New Roman" w:cs="Times New Roman"/>
          <w:sz w:val="28"/>
          <w:szCs w:val="28"/>
        </w:rPr>
        <w:t>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714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Формы аттестации: промежуточная аттестация - после освоения соответствующего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 - после освоения всех модулей программы.</w:t>
      </w:r>
    </w:p>
    <w:p w:rsidR="00830766" w:rsidRPr="00F463DC" w:rsidRDefault="00830766" w:rsidP="00C07C29">
      <w:pPr>
        <w:pStyle w:val="21"/>
        <w:shd w:val="clear" w:color="auto" w:fill="auto"/>
        <w:tabs>
          <w:tab w:val="left" w:pos="168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830766" w:rsidRDefault="00830766" w:rsidP="00C07C29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709"/>
        <w:contextualSpacing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квалификации выдается одновременно с получением соответствующего документа об образовании.</w:t>
      </w:r>
    </w:p>
    <w:p w:rsidR="00D413CF" w:rsidRDefault="00D413CF" w:rsidP="00C07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преемственной к основной образовательной программе высшего образования направления подготовки 38.03.04 Государственное и муниципальное управление, квалификация (степень) – бакалавр.</w:t>
      </w:r>
    </w:p>
    <w:p w:rsidR="00830766" w:rsidRPr="00D413CF" w:rsidRDefault="00830766" w:rsidP="00C07C2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rPr>
          <w:b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</w:t>
      </w:r>
      <w:bookmarkEnd w:id="4"/>
    </w:p>
    <w:p w:rsidR="00D413CF" w:rsidRDefault="00D413CF" w:rsidP="00C07C29">
      <w:pPr>
        <w:pStyle w:val="21"/>
        <w:shd w:val="clear" w:color="auto" w:fill="auto"/>
        <w:spacing w:line="240" w:lineRule="auto"/>
        <w:ind w:right="2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в рамках имеющейся квалификации:</w:t>
      </w:r>
    </w:p>
    <w:p w:rsidR="00D413CF" w:rsidRDefault="00D413CF" w:rsidP="00C07C29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="00C07C29">
        <w:rPr>
          <w:color w:val="000000"/>
          <w:sz w:val="28"/>
          <w:szCs w:val="28"/>
        </w:rPr>
        <w:t>:</w:t>
      </w:r>
    </w:p>
    <w:p w:rsidR="00D82938" w:rsidRPr="008E7720" w:rsidRDefault="00D82938" w:rsidP="00C07C29">
      <w:pPr>
        <w:pStyle w:val="ConsPlusNormal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7720">
        <w:rPr>
          <w:rFonts w:ascii="Times New Roman" w:hAnsi="Times New Roman" w:cs="Times New Roman"/>
          <w:sz w:val="28"/>
          <w:szCs w:val="28"/>
        </w:rPr>
        <w:t>осозна</w:t>
      </w:r>
      <w:r w:rsidR="00C07C29">
        <w:rPr>
          <w:rFonts w:ascii="Times New Roman" w:hAnsi="Times New Roman" w:cs="Times New Roman"/>
          <w:sz w:val="28"/>
          <w:szCs w:val="28"/>
        </w:rPr>
        <w:t>ние социальной значимости</w:t>
      </w:r>
      <w:r w:rsidR="00302540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C07C29">
        <w:rPr>
          <w:rFonts w:ascii="Times New Roman" w:hAnsi="Times New Roman" w:cs="Times New Roman"/>
          <w:sz w:val="28"/>
          <w:szCs w:val="28"/>
        </w:rPr>
        <w:t xml:space="preserve">, обладание </w:t>
      </w:r>
      <w:r w:rsidRPr="008E7720">
        <w:rPr>
          <w:rFonts w:ascii="Times New Roman" w:hAnsi="Times New Roman" w:cs="Times New Roman"/>
          <w:sz w:val="28"/>
          <w:szCs w:val="28"/>
        </w:rPr>
        <w:t xml:space="preserve">достаточным уровнем </w:t>
      </w:r>
      <w:r w:rsidR="00302540">
        <w:rPr>
          <w:rFonts w:ascii="Times New Roman" w:hAnsi="Times New Roman" w:cs="Times New Roman"/>
          <w:sz w:val="28"/>
          <w:szCs w:val="28"/>
        </w:rPr>
        <w:t xml:space="preserve">профессионализма и </w:t>
      </w:r>
      <w:r w:rsidRPr="008E7720">
        <w:rPr>
          <w:rFonts w:ascii="Times New Roman" w:hAnsi="Times New Roman" w:cs="Times New Roman"/>
          <w:sz w:val="28"/>
          <w:szCs w:val="28"/>
        </w:rPr>
        <w:t>профессионального правосознания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540" w:rsidRDefault="00C07C29" w:rsidP="00C07C29">
      <w:pPr>
        <w:pStyle w:val="ConsPlusNormal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302540">
        <w:rPr>
          <w:rFonts w:ascii="Times New Roman" w:hAnsi="Times New Roman" w:cs="Times New Roman"/>
          <w:sz w:val="28"/>
          <w:szCs w:val="28"/>
        </w:rPr>
        <w:t xml:space="preserve"> </w:t>
      </w:r>
      <w:r w:rsidR="00302540" w:rsidRPr="00302540">
        <w:rPr>
          <w:rFonts w:ascii="Times New Roman" w:hAnsi="Times New Roman" w:cs="Times New Roman"/>
          <w:sz w:val="28"/>
          <w:szCs w:val="28"/>
        </w:rPr>
        <w:t>самостоятельно работать с информацией, извлекать и обрабатывать ее</w:t>
      </w:r>
      <w:r w:rsidR="004B5F83">
        <w:rPr>
          <w:rFonts w:ascii="Times New Roman" w:hAnsi="Times New Roman" w:cs="Times New Roman"/>
          <w:sz w:val="28"/>
          <w:szCs w:val="28"/>
        </w:rPr>
        <w:t xml:space="preserve"> с применением современных информационно-коммуникационных технологий и в рамках правового поля</w:t>
      </w:r>
      <w:r w:rsidR="00302540" w:rsidRPr="003025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938" w:rsidRDefault="00302540" w:rsidP="00C07C29">
      <w:pPr>
        <w:pStyle w:val="ConsPlusNormal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2540">
        <w:rPr>
          <w:rFonts w:ascii="Times New Roman" w:hAnsi="Times New Roman" w:cs="Times New Roman"/>
          <w:sz w:val="28"/>
          <w:szCs w:val="28"/>
        </w:rPr>
        <w:t>эффективно</w:t>
      </w:r>
      <w:r w:rsidR="00C07C29">
        <w:rPr>
          <w:rFonts w:ascii="Times New Roman" w:hAnsi="Times New Roman" w:cs="Times New Roman"/>
          <w:sz w:val="28"/>
          <w:szCs w:val="28"/>
        </w:rPr>
        <w:t>е использование</w:t>
      </w:r>
      <w:r w:rsidRPr="00302540">
        <w:rPr>
          <w:rFonts w:ascii="Times New Roman" w:hAnsi="Times New Roman" w:cs="Times New Roman"/>
          <w:sz w:val="28"/>
          <w:szCs w:val="28"/>
        </w:rPr>
        <w:t xml:space="preserve"> для ре</w:t>
      </w:r>
      <w:r w:rsidR="00C07C29">
        <w:rPr>
          <w:rFonts w:ascii="Times New Roman" w:hAnsi="Times New Roman" w:cs="Times New Roman"/>
          <w:sz w:val="28"/>
          <w:szCs w:val="28"/>
        </w:rPr>
        <w:t>шения поставленных задач сетевых ресурсов</w:t>
      </w:r>
      <w:r w:rsidRPr="00302540">
        <w:rPr>
          <w:rFonts w:ascii="Times New Roman" w:hAnsi="Times New Roman" w:cs="Times New Roman"/>
          <w:sz w:val="28"/>
          <w:szCs w:val="28"/>
        </w:rPr>
        <w:t>;</w:t>
      </w:r>
    </w:p>
    <w:p w:rsidR="00302540" w:rsidRPr="008E7720" w:rsidRDefault="00C07C29" w:rsidP="00C07C29">
      <w:pPr>
        <w:pStyle w:val="ConsPlusNormal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</w:t>
      </w:r>
      <w:r w:rsidR="00302540" w:rsidRPr="00302540">
        <w:rPr>
          <w:rFonts w:ascii="Times New Roman" w:hAnsi="Times New Roman" w:cs="Times New Roman"/>
          <w:sz w:val="28"/>
          <w:szCs w:val="28"/>
        </w:rPr>
        <w:t xml:space="preserve"> к новым инфор</w:t>
      </w:r>
      <w:r>
        <w:rPr>
          <w:rFonts w:ascii="Times New Roman" w:hAnsi="Times New Roman" w:cs="Times New Roman"/>
          <w:sz w:val="28"/>
          <w:szCs w:val="28"/>
        </w:rPr>
        <w:t>мационным технологиям, применение</w:t>
      </w:r>
      <w:r w:rsidR="00302540" w:rsidRPr="00302540">
        <w:rPr>
          <w:rFonts w:ascii="Times New Roman" w:hAnsi="Times New Roman" w:cs="Times New Roman"/>
          <w:sz w:val="28"/>
          <w:szCs w:val="28"/>
        </w:rPr>
        <w:t xml:space="preserve"> их на практике для решения профессиональных задач.</w:t>
      </w:r>
    </w:p>
    <w:p w:rsidR="00EC0178" w:rsidRPr="007D282C" w:rsidRDefault="00830766" w:rsidP="00C07C2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160" w:firstLine="709"/>
        <w:contextualSpacing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Планируемые результаты обучения</w:t>
      </w:r>
    </w:p>
    <w:p w:rsidR="00830766" w:rsidRPr="00F463DC" w:rsidRDefault="00830766" w:rsidP="00C07C29">
      <w:pPr>
        <w:pStyle w:val="21"/>
        <w:shd w:val="clear" w:color="auto" w:fill="auto"/>
        <w:spacing w:line="240" w:lineRule="auto"/>
        <w:ind w:right="160" w:firstLine="709"/>
        <w:contextualSpacing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CD2C2F" w:rsidRPr="00F463DC">
        <w:rPr>
          <w:color w:val="000000"/>
          <w:sz w:val="28"/>
          <w:szCs w:val="28"/>
        </w:rPr>
        <w:t>2.1</w:t>
      </w:r>
      <w:r w:rsidRPr="00F463DC">
        <w:rPr>
          <w:color w:val="000000"/>
          <w:sz w:val="28"/>
          <w:szCs w:val="28"/>
        </w:rPr>
        <w:t>:</w:t>
      </w:r>
    </w:p>
    <w:p w:rsidR="00830766" w:rsidRPr="00437E36" w:rsidRDefault="00830766" w:rsidP="00C07C29">
      <w:pPr>
        <w:pStyle w:val="21"/>
        <w:shd w:val="clear" w:color="auto" w:fill="auto"/>
        <w:tabs>
          <w:tab w:val="left" w:pos="1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37E36">
        <w:rPr>
          <w:color w:val="000000"/>
          <w:sz w:val="28"/>
          <w:szCs w:val="28"/>
        </w:rPr>
        <w:t>Слушатель должен:</w:t>
      </w:r>
    </w:p>
    <w:p w:rsidR="00437E36" w:rsidRPr="00437E36" w:rsidRDefault="00437E36" w:rsidP="00C07C2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7E3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437E36" w:rsidRPr="00C07C29" w:rsidRDefault="00437E36" w:rsidP="00C07C29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C29">
        <w:rPr>
          <w:rFonts w:ascii="Times New Roman" w:eastAsia="Calibri" w:hAnsi="Times New Roman" w:cs="Times New Roman"/>
          <w:sz w:val="28"/>
          <w:szCs w:val="28"/>
        </w:rPr>
        <w:t xml:space="preserve">нормативную правовую базу, регулирующую порядок рассмотрения обращений и предложений (в том числе </w:t>
      </w:r>
      <w:r w:rsidRPr="00C07C29">
        <w:rPr>
          <w:rFonts w:ascii="Times New Roman" w:eastAsia="Calibri" w:hAnsi="Times New Roman" w:cs="Times New Roman"/>
          <w:spacing w:val="-1"/>
          <w:sz w:val="28"/>
          <w:szCs w:val="28"/>
        </w:rPr>
        <w:t>сроки рассмотрения);</w:t>
      </w:r>
    </w:p>
    <w:p w:rsidR="00437E36" w:rsidRPr="00C07C29" w:rsidRDefault="00437E36" w:rsidP="00C07C29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C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основные требования по </w:t>
      </w:r>
      <w:r w:rsidRPr="00C07C29">
        <w:rPr>
          <w:rFonts w:ascii="Times New Roman" w:eastAsia="Calibri" w:hAnsi="Times New Roman" w:cs="Times New Roman"/>
          <w:sz w:val="28"/>
          <w:szCs w:val="28"/>
        </w:rPr>
        <w:t>оформлению документов</w:t>
      </w:r>
      <w:r w:rsidR="00AB1E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E36" w:rsidRPr="00437E36" w:rsidRDefault="00437E36" w:rsidP="00C07C29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E36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</w:p>
    <w:p w:rsidR="00437E36" w:rsidRPr="00C07C29" w:rsidRDefault="00437E36" w:rsidP="00C07C29">
      <w:pPr>
        <w:pStyle w:val="a5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C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ориентироваться в </w:t>
      </w:r>
      <w:r w:rsidRPr="00C07C29">
        <w:rPr>
          <w:rFonts w:ascii="Times New Roman" w:eastAsia="Calibri" w:hAnsi="Times New Roman" w:cs="Times New Roman"/>
          <w:sz w:val="28"/>
          <w:szCs w:val="28"/>
        </w:rPr>
        <w:t xml:space="preserve">проблемных теоретических и практических вопросах, </w:t>
      </w:r>
      <w:proofErr w:type="spellStart"/>
      <w:r w:rsidRPr="00C07C29">
        <w:rPr>
          <w:rFonts w:ascii="Times New Roman" w:eastAsia="Calibri" w:hAnsi="Times New Roman" w:cs="Times New Roman"/>
          <w:sz w:val="28"/>
          <w:szCs w:val="28"/>
        </w:rPr>
        <w:t>возникающихв</w:t>
      </w:r>
      <w:proofErr w:type="spellEnd"/>
      <w:r w:rsidRPr="00C07C29">
        <w:rPr>
          <w:rFonts w:ascii="Times New Roman" w:eastAsia="Calibri" w:hAnsi="Times New Roman" w:cs="Times New Roman"/>
          <w:sz w:val="28"/>
          <w:szCs w:val="28"/>
        </w:rPr>
        <w:t xml:space="preserve"> ходе рассмотрения жалоб или обращений.</w:t>
      </w:r>
    </w:p>
    <w:p w:rsidR="00437E36" w:rsidRPr="00437E36" w:rsidRDefault="00437E36" w:rsidP="00C07C29">
      <w:pPr>
        <w:shd w:val="clear" w:color="auto" w:fill="FFFFFF"/>
        <w:tabs>
          <w:tab w:val="left" w:pos="1051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437E36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Владеть:</w:t>
      </w:r>
    </w:p>
    <w:p w:rsidR="00437E36" w:rsidRPr="00C07C29" w:rsidRDefault="00437E36" w:rsidP="00C07C29">
      <w:pPr>
        <w:pStyle w:val="a5"/>
        <w:numPr>
          <w:ilvl w:val="0"/>
          <w:numId w:val="36"/>
        </w:numPr>
        <w:shd w:val="clear" w:color="auto" w:fill="FFFFFF"/>
        <w:tabs>
          <w:tab w:val="left" w:pos="1051"/>
        </w:tabs>
        <w:spacing w:after="0" w:line="240" w:lineRule="auto"/>
        <w:ind w:left="0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C29">
        <w:rPr>
          <w:rFonts w:ascii="Times New Roman" w:eastAsia="Calibri" w:hAnsi="Times New Roman" w:cs="Times New Roman"/>
          <w:spacing w:val="-1"/>
          <w:sz w:val="28"/>
          <w:szCs w:val="28"/>
        </w:rPr>
        <w:t>необходимой терминологией;</w:t>
      </w:r>
      <w:r w:rsidRPr="00C07C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E36" w:rsidRPr="00C07C29" w:rsidRDefault="00437E36" w:rsidP="00C07C29">
      <w:pPr>
        <w:pStyle w:val="a5"/>
        <w:numPr>
          <w:ilvl w:val="0"/>
          <w:numId w:val="36"/>
        </w:numPr>
        <w:shd w:val="clear" w:color="auto" w:fill="FFFFFF"/>
        <w:tabs>
          <w:tab w:val="left" w:pos="1051"/>
        </w:tabs>
        <w:spacing w:after="0" w:line="240" w:lineRule="auto"/>
        <w:ind w:left="0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C29">
        <w:rPr>
          <w:rFonts w:ascii="Times New Roman" w:eastAsia="Calibri" w:hAnsi="Times New Roman" w:cs="Times New Roman"/>
          <w:sz w:val="28"/>
          <w:szCs w:val="28"/>
        </w:rPr>
        <w:t>организацией работы по жалобам и обращениям.</w:t>
      </w:r>
    </w:p>
    <w:p w:rsidR="00437E36" w:rsidRPr="00C07C29" w:rsidRDefault="00437E36" w:rsidP="00C07C29">
      <w:pPr>
        <w:pStyle w:val="a5"/>
        <w:numPr>
          <w:ilvl w:val="0"/>
          <w:numId w:val="36"/>
        </w:numPr>
        <w:shd w:val="clear" w:color="auto" w:fill="FFFFFF"/>
        <w:tabs>
          <w:tab w:val="left" w:pos="1051"/>
        </w:tabs>
        <w:spacing w:after="0" w:line="240" w:lineRule="auto"/>
        <w:ind w:left="0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практическими умениями и навыками по составлению </w:t>
      </w:r>
      <w:r w:rsidRPr="00C07C29">
        <w:rPr>
          <w:rFonts w:ascii="Times New Roman" w:eastAsia="Calibri" w:hAnsi="Times New Roman" w:cs="Times New Roman"/>
          <w:spacing w:val="-1"/>
          <w:sz w:val="28"/>
          <w:szCs w:val="28"/>
        </w:rPr>
        <w:t>документов, необходимых для рассмотрения жалобы или обращения.</w:t>
      </w:r>
    </w:p>
    <w:p w:rsidR="00B6194F" w:rsidRPr="00B03157" w:rsidRDefault="00B6194F" w:rsidP="00C07C2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160" w:firstLine="709"/>
        <w:rPr>
          <w:b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t>Учебный план</w:t>
      </w:r>
    </w:p>
    <w:tbl>
      <w:tblPr>
        <w:tblStyle w:val="a6"/>
        <w:tblW w:w="9571" w:type="dxa"/>
        <w:tblLook w:val="04A0"/>
      </w:tblPr>
      <w:tblGrid>
        <w:gridCol w:w="660"/>
        <w:gridCol w:w="2993"/>
        <w:gridCol w:w="970"/>
        <w:gridCol w:w="992"/>
        <w:gridCol w:w="1652"/>
        <w:gridCol w:w="2304"/>
      </w:tblGrid>
      <w:tr w:rsidR="00950D79" w:rsidRPr="000376BD" w:rsidTr="00DF0B1C">
        <w:tc>
          <w:tcPr>
            <w:tcW w:w="660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3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970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44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04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950D79" w:rsidRPr="000376BD" w:rsidTr="00DF0B1C">
        <w:tc>
          <w:tcPr>
            <w:tcW w:w="660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52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04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D79" w:rsidRPr="000376BD" w:rsidTr="00DF0B1C">
        <w:tc>
          <w:tcPr>
            <w:tcW w:w="9571" w:type="dxa"/>
            <w:gridSpan w:val="6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950D79" w:rsidRPr="000376BD" w:rsidTr="00DF0B1C">
        <w:tc>
          <w:tcPr>
            <w:tcW w:w="660" w:type="dxa"/>
          </w:tcPr>
          <w:p w:rsidR="00950D79" w:rsidRPr="000376BD" w:rsidRDefault="00950D79" w:rsidP="00950D7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950D79" w:rsidRPr="000376BD" w:rsidRDefault="00950D79" w:rsidP="00DF0B1C">
            <w:pPr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Учебный раздел Р.1 </w:t>
            </w:r>
          </w:p>
          <w:p w:rsidR="00950D79" w:rsidRPr="000376BD" w:rsidRDefault="00950D79" w:rsidP="00DF0B1C">
            <w:pPr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Система государственного управления </w:t>
            </w:r>
          </w:p>
        </w:tc>
        <w:tc>
          <w:tcPr>
            <w:tcW w:w="970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0D79" w:rsidRPr="000376BD" w:rsidTr="00DF0B1C">
        <w:tc>
          <w:tcPr>
            <w:tcW w:w="9571" w:type="dxa"/>
            <w:gridSpan w:val="6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950D79" w:rsidRPr="000376BD" w:rsidTr="00DF0B1C">
        <w:tc>
          <w:tcPr>
            <w:tcW w:w="660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</w:tcPr>
          <w:p w:rsidR="00950D79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Учебный раздел Р.2. </w:t>
            </w:r>
          </w:p>
          <w:p w:rsidR="00950D79" w:rsidRPr="006B3BB1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6B3BB1">
              <w:rPr>
                <w:rFonts w:ascii="Times New Roman" w:hAnsi="Times New Roman" w:cs="Times New Roman"/>
              </w:rPr>
              <w:t>Совершенствование работы с обращениями граждан</w:t>
            </w:r>
            <w:r>
              <w:rPr>
                <w:rFonts w:ascii="Times New Roman" w:hAnsi="Times New Roman" w:cs="Times New Roman"/>
              </w:rPr>
              <w:t>. Эффективная официальная переписка</w:t>
            </w:r>
          </w:p>
        </w:tc>
        <w:tc>
          <w:tcPr>
            <w:tcW w:w="970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2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4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0D79" w:rsidRPr="000376BD" w:rsidTr="00DF0B1C">
        <w:tc>
          <w:tcPr>
            <w:tcW w:w="660" w:type="dxa"/>
          </w:tcPr>
          <w:p w:rsidR="00950D79" w:rsidRPr="000376BD" w:rsidRDefault="00950D79" w:rsidP="00950D7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950D79" w:rsidRPr="000376BD" w:rsidRDefault="00760B74" w:rsidP="00D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="00950D79" w:rsidRPr="000376BD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970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950D79" w:rsidRPr="000376BD" w:rsidTr="00DF0B1C">
        <w:tc>
          <w:tcPr>
            <w:tcW w:w="3653" w:type="dxa"/>
            <w:gridSpan w:val="2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0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2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4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1151" w:rsidRDefault="00140010" w:rsidP="00F355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604"/>
        <w:gridCol w:w="2568"/>
        <w:gridCol w:w="771"/>
        <w:gridCol w:w="923"/>
        <w:gridCol w:w="1338"/>
        <w:gridCol w:w="99"/>
        <w:gridCol w:w="1548"/>
        <w:gridCol w:w="1720"/>
      </w:tblGrid>
      <w:tr w:rsidR="00950D79" w:rsidRPr="000376BD" w:rsidTr="003553DB">
        <w:tc>
          <w:tcPr>
            <w:tcW w:w="604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8" w:type="dxa"/>
            <w:vMerge w:val="restart"/>
          </w:tcPr>
          <w:p w:rsidR="00950D79" w:rsidRPr="000376BD" w:rsidRDefault="00950D79" w:rsidP="00833476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771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908" w:type="dxa"/>
            <w:gridSpan w:val="4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0" w:type="dxa"/>
            <w:vMerge w:val="restart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950D79" w:rsidRPr="000376BD" w:rsidTr="003553DB">
        <w:tc>
          <w:tcPr>
            <w:tcW w:w="604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950D79" w:rsidRPr="000376BD" w:rsidRDefault="00950D79" w:rsidP="00833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3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Выездные занятия, стажировка, деловые игры и др.</w:t>
            </w:r>
          </w:p>
        </w:tc>
        <w:tc>
          <w:tcPr>
            <w:tcW w:w="164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20" w:type="dxa"/>
            <w:vMerge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0D79" w:rsidRPr="000376BD" w:rsidTr="003553DB">
        <w:tc>
          <w:tcPr>
            <w:tcW w:w="9571" w:type="dxa"/>
            <w:gridSpan w:val="8"/>
          </w:tcPr>
          <w:p w:rsidR="00950D79" w:rsidRPr="000376BD" w:rsidRDefault="00950D79" w:rsidP="00833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</w:tcPr>
          <w:p w:rsidR="00950D79" w:rsidRPr="000376BD" w:rsidRDefault="00950D79" w:rsidP="00833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Учебный раздел Р.1 Система государственного управления</w:t>
            </w:r>
          </w:p>
        </w:tc>
        <w:tc>
          <w:tcPr>
            <w:tcW w:w="771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3" w:type="dxa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2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68" w:type="dxa"/>
          </w:tcPr>
          <w:p w:rsidR="00950D79" w:rsidRPr="006B3BB1" w:rsidRDefault="007F2F70" w:rsidP="008334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7E2A">
              <w:rPr>
                <w:rFonts w:ascii="Times New Roman" w:hAnsi="Times New Roman"/>
                <w:sz w:val="24"/>
              </w:rPr>
              <w:t>Современные проблемы государственной и муниципальной службы в РФ и пути их преодоления</w:t>
            </w:r>
          </w:p>
        </w:tc>
        <w:tc>
          <w:tcPr>
            <w:tcW w:w="771" w:type="dxa"/>
          </w:tcPr>
          <w:p w:rsidR="00950D79" w:rsidRPr="006B3BB1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950D79" w:rsidRPr="006B3BB1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50D79" w:rsidRPr="006B3BB1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</w:tcPr>
          <w:p w:rsidR="00950D79" w:rsidRPr="000376BD" w:rsidRDefault="007F2F70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70" w:rsidRPr="000376BD" w:rsidTr="003553DB">
        <w:tc>
          <w:tcPr>
            <w:tcW w:w="604" w:type="dxa"/>
          </w:tcPr>
          <w:p w:rsidR="007F2F70" w:rsidRPr="000376BD" w:rsidRDefault="007F2F70" w:rsidP="00D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68" w:type="dxa"/>
          </w:tcPr>
          <w:p w:rsidR="007F2F70" w:rsidRPr="00AD7E2A" w:rsidRDefault="007F2F70" w:rsidP="00833476">
            <w:pPr>
              <w:jc w:val="both"/>
              <w:rPr>
                <w:rFonts w:ascii="Times New Roman" w:hAnsi="Times New Roman"/>
                <w:sz w:val="24"/>
              </w:rPr>
            </w:pPr>
            <w:r w:rsidRPr="00AD7E2A">
              <w:rPr>
                <w:rFonts w:ascii="Times New Roman" w:hAnsi="Times New Roman"/>
                <w:sz w:val="24"/>
              </w:rPr>
              <w:t>Организационная культура и её значение для государственной гражданской службы РФ</w:t>
            </w:r>
          </w:p>
        </w:tc>
        <w:tc>
          <w:tcPr>
            <w:tcW w:w="771" w:type="dxa"/>
          </w:tcPr>
          <w:p w:rsidR="007F2F70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7F2F70" w:rsidRPr="006B3BB1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7F2F70" w:rsidRPr="006B3BB1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</w:tcPr>
          <w:p w:rsidR="007F2F70" w:rsidRPr="000376BD" w:rsidRDefault="007F2F70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F2F70" w:rsidRPr="000376BD" w:rsidRDefault="007F2F70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70" w:rsidRPr="000376BD" w:rsidTr="003553DB">
        <w:tc>
          <w:tcPr>
            <w:tcW w:w="604" w:type="dxa"/>
          </w:tcPr>
          <w:p w:rsidR="007F2F70" w:rsidRDefault="007F2F70" w:rsidP="00D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68" w:type="dxa"/>
          </w:tcPr>
          <w:p w:rsidR="007F2F70" w:rsidRPr="00AD7E2A" w:rsidRDefault="007F2F70" w:rsidP="00833476">
            <w:pPr>
              <w:jc w:val="both"/>
              <w:rPr>
                <w:rFonts w:ascii="Times New Roman" w:hAnsi="Times New Roman"/>
                <w:sz w:val="24"/>
              </w:rPr>
            </w:pPr>
            <w:r w:rsidRPr="000353DE">
              <w:rPr>
                <w:rFonts w:ascii="Times New Roman" w:eastAsia="Times New Roman" w:hAnsi="Times New Roman"/>
                <w:sz w:val="24"/>
                <w:lang w:eastAsia="ar-SA"/>
              </w:rPr>
              <w:t>Законодательство, регулирующее противодействие коррупции</w:t>
            </w:r>
          </w:p>
        </w:tc>
        <w:tc>
          <w:tcPr>
            <w:tcW w:w="771" w:type="dxa"/>
          </w:tcPr>
          <w:p w:rsidR="007F2F70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</w:tcPr>
          <w:p w:rsidR="007F2F70" w:rsidRPr="006B3BB1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7F2F70" w:rsidRPr="006B3BB1" w:rsidRDefault="007F2F70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</w:tcPr>
          <w:p w:rsidR="007F2F70" w:rsidRPr="000376BD" w:rsidRDefault="007F2F70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7F2F70" w:rsidRPr="000376BD" w:rsidRDefault="007F2F70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9571" w:type="dxa"/>
            <w:gridSpan w:val="8"/>
          </w:tcPr>
          <w:p w:rsidR="00950D79" w:rsidRPr="000376BD" w:rsidRDefault="00950D79" w:rsidP="00833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950D79" w:rsidRPr="000376BD" w:rsidTr="003553DB">
        <w:tc>
          <w:tcPr>
            <w:tcW w:w="604" w:type="dxa"/>
          </w:tcPr>
          <w:p w:rsidR="00950D79" w:rsidRPr="00561E10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561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dxa"/>
          </w:tcPr>
          <w:p w:rsidR="00950D79" w:rsidRPr="00561E10" w:rsidRDefault="00950D79" w:rsidP="00833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E10">
              <w:rPr>
                <w:rFonts w:ascii="Times New Roman" w:hAnsi="Times New Roman" w:cs="Times New Roman"/>
                <w:b/>
              </w:rPr>
              <w:t>Учебный раздел Р.2. Совершенствование работы с обращениями граждан. Эффективная официальная переписка</w:t>
            </w:r>
          </w:p>
        </w:tc>
        <w:tc>
          <w:tcPr>
            <w:tcW w:w="771" w:type="dxa"/>
          </w:tcPr>
          <w:p w:rsidR="00950D79" w:rsidRPr="00561E10" w:rsidRDefault="007F2F70" w:rsidP="00885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23" w:type="dxa"/>
          </w:tcPr>
          <w:p w:rsidR="00950D79" w:rsidRPr="00561E10" w:rsidRDefault="007F2F70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7" w:type="dxa"/>
            <w:gridSpan w:val="2"/>
          </w:tcPr>
          <w:p w:rsidR="00950D79" w:rsidRPr="00561E10" w:rsidRDefault="00950D79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950D79" w:rsidRPr="00561E10" w:rsidRDefault="007F2F70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10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568" w:type="dxa"/>
          </w:tcPr>
          <w:p w:rsidR="00950D79" w:rsidRPr="00D03723" w:rsidRDefault="00833476" w:rsidP="008334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Культура делового общения</w:t>
            </w:r>
          </w:p>
        </w:tc>
        <w:tc>
          <w:tcPr>
            <w:tcW w:w="771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68" w:type="dxa"/>
          </w:tcPr>
          <w:p w:rsidR="00950D79" w:rsidRPr="00D03723" w:rsidRDefault="00833476" w:rsidP="008334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D7E2A">
              <w:rPr>
                <w:rFonts w:ascii="Times New Roman" w:eastAsia="Calibri" w:hAnsi="Times New Roman"/>
                <w:sz w:val="24"/>
              </w:rPr>
              <w:t>Понятие об имидже. Имидж личности</w:t>
            </w:r>
            <w:r>
              <w:rPr>
                <w:rFonts w:ascii="Times New Roman" w:eastAsia="Calibri" w:hAnsi="Times New Roman"/>
                <w:sz w:val="24"/>
              </w:rPr>
              <w:t xml:space="preserve">. </w:t>
            </w:r>
            <w:r w:rsidRPr="00AD7E2A">
              <w:rPr>
                <w:rFonts w:ascii="Times New Roman" w:eastAsia="Calibri" w:hAnsi="Times New Roman"/>
                <w:sz w:val="24"/>
              </w:rPr>
              <w:t>Корпоративный имидж</w:t>
            </w:r>
          </w:p>
        </w:tc>
        <w:tc>
          <w:tcPr>
            <w:tcW w:w="771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68" w:type="dxa"/>
          </w:tcPr>
          <w:p w:rsidR="00950D79" w:rsidRPr="00D03723" w:rsidRDefault="00833476" w:rsidP="00833476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Кибертерроризм как угроза национальной безопасности</w:t>
            </w:r>
          </w:p>
        </w:tc>
        <w:tc>
          <w:tcPr>
            <w:tcW w:w="771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68" w:type="dxa"/>
          </w:tcPr>
          <w:p w:rsidR="00950D79" w:rsidRPr="00D03723" w:rsidRDefault="00833476" w:rsidP="008334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Официально-деловой стиль как язык документов</w:t>
            </w:r>
          </w:p>
        </w:tc>
        <w:tc>
          <w:tcPr>
            <w:tcW w:w="771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rPr>
          <w:trHeight w:val="1432"/>
        </w:trPr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68" w:type="dxa"/>
          </w:tcPr>
          <w:p w:rsidR="00950D79" w:rsidRPr="00D03723" w:rsidRDefault="00833476" w:rsidP="008334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в органах исполнительной власти</w:t>
            </w:r>
          </w:p>
        </w:tc>
        <w:tc>
          <w:tcPr>
            <w:tcW w:w="771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68" w:type="dxa"/>
            <w:vAlign w:val="center"/>
          </w:tcPr>
          <w:p w:rsidR="00950D79" w:rsidRPr="00D03723" w:rsidRDefault="00833476" w:rsidP="0083347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3653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 обращениями граждан типового общероссийского классификатора обращений граждан</w:t>
            </w:r>
          </w:p>
        </w:tc>
        <w:tc>
          <w:tcPr>
            <w:tcW w:w="771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604" w:type="dxa"/>
          </w:tcPr>
          <w:p w:rsidR="00833476" w:rsidRPr="000376BD" w:rsidRDefault="00833476" w:rsidP="00D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68" w:type="dxa"/>
            <w:vAlign w:val="center"/>
          </w:tcPr>
          <w:p w:rsidR="00950D79" w:rsidRPr="00D03723" w:rsidRDefault="00833476" w:rsidP="0083347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65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</w:t>
            </w:r>
          </w:p>
        </w:tc>
        <w:tc>
          <w:tcPr>
            <w:tcW w:w="771" w:type="dxa"/>
          </w:tcPr>
          <w:p w:rsidR="00950D79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476" w:rsidRPr="000376BD" w:rsidTr="003553DB">
        <w:tc>
          <w:tcPr>
            <w:tcW w:w="604" w:type="dxa"/>
          </w:tcPr>
          <w:p w:rsidR="00833476" w:rsidRDefault="00833476" w:rsidP="007F2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2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  <w:vAlign w:val="center"/>
          </w:tcPr>
          <w:p w:rsidR="00833476" w:rsidRDefault="00833476" w:rsidP="00833476">
            <w:pPr>
              <w:pStyle w:val="a5"/>
              <w:snapToGrid w:val="0"/>
              <w:ind w:left="0" w:right="-5" w:hanging="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Язык деловой переписки</w:t>
            </w:r>
          </w:p>
          <w:p w:rsidR="00833476" w:rsidRPr="00D73653" w:rsidRDefault="00833476" w:rsidP="0083347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Деловые письма</w:t>
            </w:r>
          </w:p>
        </w:tc>
        <w:tc>
          <w:tcPr>
            <w:tcW w:w="771" w:type="dxa"/>
          </w:tcPr>
          <w:p w:rsidR="00833476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833476" w:rsidRDefault="00C07C2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833476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33476" w:rsidRDefault="00C07C2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833476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476" w:rsidRPr="000376BD" w:rsidTr="003553DB">
        <w:tc>
          <w:tcPr>
            <w:tcW w:w="604" w:type="dxa"/>
          </w:tcPr>
          <w:p w:rsidR="00833476" w:rsidRDefault="00833476" w:rsidP="007F2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2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  <w:vAlign w:val="center"/>
          </w:tcPr>
          <w:p w:rsidR="00833476" w:rsidRPr="00D73653" w:rsidRDefault="00833476" w:rsidP="0083347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7365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365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рассмотрения обращений граждан. Проведение анализа содержания поступающих обращений граждан</w:t>
            </w:r>
          </w:p>
        </w:tc>
        <w:tc>
          <w:tcPr>
            <w:tcW w:w="771" w:type="dxa"/>
          </w:tcPr>
          <w:p w:rsidR="00833476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833476" w:rsidRDefault="00C07C2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gridSpan w:val="2"/>
          </w:tcPr>
          <w:p w:rsidR="00833476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33476" w:rsidRDefault="00C07C29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833476" w:rsidRPr="000376BD" w:rsidRDefault="00833476" w:rsidP="00DF0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79" w:rsidRPr="000376BD" w:rsidTr="003553DB">
        <w:tc>
          <w:tcPr>
            <w:tcW w:w="604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</w:tcPr>
          <w:p w:rsidR="00950D79" w:rsidRPr="000376BD" w:rsidRDefault="00760B74" w:rsidP="00833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="00950D79" w:rsidRPr="000376BD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771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50D79" w:rsidRPr="000376BD" w:rsidRDefault="00950D79" w:rsidP="00DF0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950D79" w:rsidRPr="000376BD" w:rsidTr="003553DB">
        <w:tc>
          <w:tcPr>
            <w:tcW w:w="3172" w:type="dxa"/>
            <w:gridSpan w:val="2"/>
          </w:tcPr>
          <w:p w:rsidR="00950D79" w:rsidRPr="000376BD" w:rsidRDefault="00950D79" w:rsidP="00833476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1" w:type="dxa"/>
          </w:tcPr>
          <w:p w:rsidR="00950D79" w:rsidRPr="000376BD" w:rsidRDefault="00C07C29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3" w:type="dxa"/>
          </w:tcPr>
          <w:p w:rsidR="00950D79" w:rsidRPr="000376BD" w:rsidRDefault="00C07C29" w:rsidP="00DF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gridSpan w:val="2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50D79" w:rsidRPr="000376BD" w:rsidRDefault="00C07C29" w:rsidP="0088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950D79" w:rsidRPr="000376BD" w:rsidRDefault="00950D79" w:rsidP="00DF0B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1BA" w:rsidRDefault="00F301BA" w:rsidP="00F355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BA" w:rsidRDefault="00F30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0010" w:rsidRPr="004B5F83" w:rsidRDefault="00140010" w:rsidP="008B365B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60" w:hanging="360"/>
        <w:jc w:val="center"/>
        <w:rPr>
          <w:b/>
          <w:sz w:val="28"/>
          <w:szCs w:val="28"/>
        </w:rPr>
      </w:pPr>
      <w:bookmarkStart w:id="5" w:name="bookmark4"/>
      <w:r w:rsidRPr="004B5F83">
        <w:rPr>
          <w:b/>
          <w:color w:val="000000"/>
          <w:sz w:val="28"/>
          <w:szCs w:val="28"/>
        </w:rPr>
        <w:lastRenderedPageBreak/>
        <w:t>Календарный учебный график</w:t>
      </w:r>
      <w:bookmarkEnd w:id="5"/>
    </w:p>
    <w:p w:rsidR="00CD2C2F" w:rsidRDefault="007D282C" w:rsidP="00F35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2C">
        <w:rPr>
          <w:rFonts w:ascii="Times New Roman" w:hAnsi="Times New Roman" w:cs="Times New Roman"/>
          <w:sz w:val="28"/>
          <w:szCs w:val="28"/>
        </w:rPr>
        <w:t xml:space="preserve">Календарный график определятся в соответствии с </w:t>
      </w:r>
      <w:r w:rsidRPr="007D282C">
        <w:rPr>
          <w:rFonts w:ascii="Times New Roman" w:hAnsi="Times New Roman" w:cs="Times New Roman"/>
          <w:bCs/>
          <w:sz w:val="28"/>
          <w:szCs w:val="28"/>
        </w:rPr>
        <w:t>Постановлением Администрация Курской области от 30 декабря 2013 г. N 1047-па «Об утверждении плана развития государственной гражданской службы Курской области на 2014 - 2018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760B74" w:rsidRPr="00142332" w:rsidTr="00182239">
        <w:tc>
          <w:tcPr>
            <w:tcW w:w="2102" w:type="dxa"/>
          </w:tcPr>
          <w:p w:rsidR="00760B74" w:rsidRPr="00142332" w:rsidRDefault="00760B74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</w:tcPr>
          <w:p w:rsidR="00760B74" w:rsidRPr="00142332" w:rsidRDefault="00760B74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</w:tcPr>
          <w:p w:rsidR="00760B74" w:rsidRPr="00142332" w:rsidRDefault="00760B74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</w:tcPr>
          <w:p w:rsidR="00760B74" w:rsidRPr="00142332" w:rsidRDefault="00760B74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Общая продолжительность программы</w:t>
            </w:r>
          </w:p>
        </w:tc>
      </w:tr>
      <w:tr w:rsidR="00760B74" w:rsidRPr="00142332" w:rsidTr="00182239">
        <w:tc>
          <w:tcPr>
            <w:tcW w:w="2102" w:type="dxa"/>
          </w:tcPr>
          <w:p w:rsidR="00760B74" w:rsidRPr="00561E10" w:rsidRDefault="00760B74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561E10"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</w:tcPr>
          <w:p w:rsidR="00760B74" w:rsidRPr="00561E10" w:rsidRDefault="00BF18A1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930" w:type="dxa"/>
          </w:tcPr>
          <w:p w:rsidR="00760B74" w:rsidRPr="00561E10" w:rsidRDefault="00760B74" w:rsidP="00182239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561E10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</w:tcPr>
          <w:p w:rsidR="00760B74" w:rsidRPr="00142332" w:rsidRDefault="00760B74" w:rsidP="00182239">
            <w:pPr>
              <w:pStyle w:val="ac"/>
              <w:keepNext w:val="0"/>
              <w:widowControl w:val="0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61E10"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760B74" w:rsidRPr="00F463DC" w:rsidRDefault="00760B74" w:rsidP="00F35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10" w:rsidRPr="0083605A" w:rsidRDefault="00140010" w:rsidP="00CC6403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709"/>
        <w:rPr>
          <w:b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 xml:space="preserve">Рабочие программы </w:t>
      </w:r>
      <w:r w:rsidR="00CD2C2F" w:rsidRPr="007D282C">
        <w:rPr>
          <w:b/>
          <w:color w:val="000000"/>
          <w:sz w:val="28"/>
          <w:szCs w:val="28"/>
        </w:rPr>
        <w:t>учебных разделов</w:t>
      </w:r>
      <w:r w:rsidR="00D413CF">
        <w:rPr>
          <w:b/>
          <w:color w:val="000000"/>
          <w:sz w:val="28"/>
          <w:szCs w:val="28"/>
        </w:rPr>
        <w:t xml:space="preserve"> (предметов, модулей)</w:t>
      </w:r>
    </w:p>
    <w:p w:rsidR="0083605A" w:rsidRPr="00AB1E96" w:rsidRDefault="0083605A" w:rsidP="00AB1E96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  <w:sz w:val="28"/>
          <w:szCs w:val="28"/>
        </w:rPr>
      </w:pPr>
      <w:r w:rsidRPr="00AB1E96">
        <w:rPr>
          <w:b/>
          <w:color w:val="000000"/>
          <w:sz w:val="28"/>
          <w:szCs w:val="28"/>
        </w:rPr>
        <w:t>Рабочая программа раздела 1 «</w:t>
      </w:r>
      <w:r w:rsidR="00950D79" w:rsidRPr="00AB1E96">
        <w:rPr>
          <w:b/>
          <w:sz w:val="28"/>
          <w:szCs w:val="28"/>
        </w:rPr>
        <w:t>Система государственного управления</w:t>
      </w:r>
      <w:r w:rsidRPr="00AB1E96">
        <w:rPr>
          <w:b/>
          <w:color w:val="000000"/>
          <w:sz w:val="28"/>
          <w:szCs w:val="28"/>
        </w:rPr>
        <w:t>».</w:t>
      </w:r>
    </w:p>
    <w:p w:rsidR="0083605A" w:rsidRPr="004B5F83" w:rsidRDefault="0083605A" w:rsidP="00AB1E96">
      <w:pPr>
        <w:pStyle w:val="21"/>
        <w:shd w:val="clear" w:color="auto" w:fill="auto"/>
        <w:tabs>
          <w:tab w:val="left" w:pos="993"/>
          <w:tab w:val="left" w:pos="149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301BA">
        <w:rPr>
          <w:sz w:val="28"/>
        </w:rPr>
        <w:t xml:space="preserve">Цели модуля: </w:t>
      </w:r>
      <w:r w:rsidRPr="00E723F8">
        <w:rPr>
          <w:sz w:val="28"/>
        </w:rPr>
        <w:t xml:space="preserve">обновление и систематизация знаний слушателей по вопросам </w:t>
      </w:r>
      <w:r w:rsidR="00950D79">
        <w:rPr>
          <w:sz w:val="28"/>
        </w:rPr>
        <w:t>развития системы государственного управления в РФ</w:t>
      </w:r>
      <w:r w:rsidRPr="00E723F8">
        <w:rPr>
          <w:sz w:val="28"/>
        </w:rPr>
        <w:t>.</w:t>
      </w:r>
    </w:p>
    <w:p w:rsidR="0083605A" w:rsidRPr="0083605A" w:rsidRDefault="0083605A" w:rsidP="00AB1E96">
      <w:pPr>
        <w:pStyle w:val="21"/>
        <w:shd w:val="clear" w:color="auto" w:fill="auto"/>
        <w:tabs>
          <w:tab w:val="left" w:pos="993"/>
          <w:tab w:val="left" w:pos="149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83605A">
        <w:rPr>
          <w:color w:val="000000"/>
          <w:sz w:val="28"/>
          <w:szCs w:val="28"/>
        </w:rPr>
        <w:t xml:space="preserve">Тематическое содержание раздела 1. </w:t>
      </w:r>
    </w:p>
    <w:p w:rsidR="0083605A" w:rsidRDefault="004B5F83" w:rsidP="00BF1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E96">
        <w:rPr>
          <w:rFonts w:ascii="Times New Roman" w:hAnsi="Times New Roman" w:cs="Times New Roman"/>
          <w:b/>
          <w:sz w:val="28"/>
          <w:szCs w:val="28"/>
        </w:rPr>
        <w:t>Тема</w:t>
      </w:r>
      <w:r w:rsidR="00257B4E" w:rsidRPr="00AB1E9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BF18A1">
        <w:rPr>
          <w:rFonts w:ascii="Times New Roman" w:hAnsi="Times New Roman" w:cs="Times New Roman"/>
          <w:b/>
          <w:sz w:val="28"/>
          <w:szCs w:val="28"/>
        </w:rPr>
        <w:t>1</w:t>
      </w:r>
      <w:r w:rsidRPr="00AB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A1" w:rsidRPr="00BF18A1">
        <w:rPr>
          <w:rFonts w:ascii="Times New Roman" w:hAnsi="Times New Roman"/>
          <w:b/>
          <w:sz w:val="28"/>
          <w:szCs w:val="28"/>
        </w:rPr>
        <w:t>Современные проблемы государственной и муниципальной службы в РФ и пути их преодоления</w:t>
      </w:r>
    </w:p>
    <w:p w:rsidR="00BF18A1" w:rsidRDefault="00BF18A1" w:rsidP="00BF1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8A1">
        <w:rPr>
          <w:rFonts w:ascii="Times New Roman" w:eastAsia="Calibri" w:hAnsi="Times New Roman" w:cs="Times New Roman"/>
          <w:color w:val="000000"/>
          <w:sz w:val="28"/>
          <w:szCs w:val="28"/>
        </w:rPr>
        <w:t>Прозрачность и гласность деятельности государственной и муниципальной службы в демократическом обществе. Оценка эффективности государственной службы по отношению к выборным государственным органам. Контроль в системе государственной и муниципальной службы. Проблемы государственной и муниципальной службы в системе современного российского государства. Проблема адаптации зарубежного опыта организации государственной и муниципальной службы к социально-политическим условиям России.</w:t>
      </w:r>
    </w:p>
    <w:p w:rsidR="00BF18A1" w:rsidRDefault="00BF18A1" w:rsidP="00BF18A1">
      <w:pPr>
        <w:pStyle w:val="21"/>
        <w:shd w:val="clear" w:color="auto" w:fill="auto"/>
        <w:tabs>
          <w:tab w:val="left" w:pos="1580"/>
        </w:tabs>
        <w:spacing w:line="240" w:lineRule="auto"/>
        <w:ind w:right="20" w:firstLine="851"/>
        <w:jc w:val="both"/>
        <w:rPr>
          <w:b/>
          <w:sz w:val="28"/>
          <w:szCs w:val="28"/>
        </w:rPr>
      </w:pPr>
      <w:r w:rsidRPr="00BF18A1">
        <w:rPr>
          <w:b/>
          <w:color w:val="000000"/>
          <w:sz w:val="28"/>
          <w:szCs w:val="28"/>
        </w:rPr>
        <w:t>Тема 1.2</w:t>
      </w:r>
      <w:r>
        <w:rPr>
          <w:color w:val="000000"/>
          <w:sz w:val="28"/>
          <w:szCs w:val="28"/>
        </w:rPr>
        <w:t xml:space="preserve"> </w:t>
      </w:r>
      <w:r w:rsidRPr="000D4D26">
        <w:rPr>
          <w:b/>
          <w:sz w:val="28"/>
          <w:szCs w:val="28"/>
        </w:rPr>
        <w:t>Организационная культура и ее значение для государственных гражданских служащих</w:t>
      </w:r>
    </w:p>
    <w:p w:rsidR="00BF18A1" w:rsidRDefault="00BF18A1" w:rsidP="00BF18A1">
      <w:pPr>
        <w:pStyle w:val="21"/>
        <w:shd w:val="clear" w:color="auto" w:fill="auto"/>
        <w:tabs>
          <w:tab w:val="left" w:pos="1580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«Организационная культура государственных служащих». Основные элементы организационной культуры в органах государственной власти. Понятие о нравственных принципах государственной службы. Стили руководства. Виды организационных культур. Факторы, влияющие на формирование организационной культуры государственных гражданских служащих. Направления совершенствования организационной культуры государственной службы.</w:t>
      </w:r>
    </w:p>
    <w:p w:rsidR="00BF18A1" w:rsidRPr="00763057" w:rsidRDefault="00BF18A1" w:rsidP="00BF18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18A1">
        <w:rPr>
          <w:rFonts w:ascii="Times New Roman" w:hAnsi="Times New Roman" w:cs="Times New Roman"/>
          <w:b/>
          <w:sz w:val="28"/>
          <w:szCs w:val="28"/>
        </w:rPr>
        <w:t>Тема 1.3</w:t>
      </w:r>
      <w:r>
        <w:rPr>
          <w:sz w:val="28"/>
          <w:szCs w:val="28"/>
        </w:rPr>
        <w:t xml:space="preserve"> </w:t>
      </w:r>
      <w:r w:rsidRPr="00763057">
        <w:rPr>
          <w:rFonts w:ascii="Times New Roman" w:eastAsia="Calibri" w:hAnsi="Times New Roman" w:cs="Times New Roman"/>
          <w:b/>
          <w:sz w:val="28"/>
          <w:szCs w:val="28"/>
        </w:rPr>
        <w:t>Законодательство, регулирующее противодействие коррупции</w:t>
      </w:r>
    </w:p>
    <w:p w:rsidR="00BF18A1" w:rsidRPr="00BF18A1" w:rsidRDefault="00BF18A1" w:rsidP="00BF18A1">
      <w:pPr>
        <w:pStyle w:val="21"/>
        <w:shd w:val="clear" w:color="auto" w:fill="auto"/>
        <w:tabs>
          <w:tab w:val="left" w:pos="1580"/>
        </w:tabs>
        <w:spacing w:line="240" w:lineRule="auto"/>
        <w:ind w:right="20" w:firstLine="851"/>
        <w:jc w:val="both"/>
        <w:rPr>
          <w:b/>
          <w:sz w:val="28"/>
          <w:szCs w:val="28"/>
        </w:rPr>
      </w:pPr>
      <w:r w:rsidRPr="00763057">
        <w:rPr>
          <w:rStyle w:val="FontStyle12"/>
          <w:sz w:val="28"/>
          <w:szCs w:val="28"/>
        </w:rPr>
        <w:t xml:space="preserve">Понятие коррупции. Исторические аспекты противодействия коррупции в России. Разработка проекта Федерального закона «О противодействии коррупции». Международные правовые акты в сфере противодействия коррупции. Уголовное законодательство в сфере противодействия коррупции. Законодательство об административных правонарушениях коррупционной направленности. Законодательство о государственной гражданской службе как средство противодействия коррупции. Концепция административной реформы о противодействии </w:t>
      </w:r>
      <w:r w:rsidRPr="00763057">
        <w:rPr>
          <w:rStyle w:val="FontStyle12"/>
          <w:sz w:val="28"/>
          <w:szCs w:val="28"/>
        </w:rPr>
        <w:lastRenderedPageBreak/>
        <w:t>коррупции. Законодательство Курской области о противодействии коррупции.</w:t>
      </w:r>
    </w:p>
    <w:p w:rsidR="00BF18A1" w:rsidRPr="00F463DC" w:rsidRDefault="00BF18A1" w:rsidP="00BF18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5A" w:rsidRPr="00AB1E96" w:rsidRDefault="0083605A" w:rsidP="00AB1E96">
      <w:pPr>
        <w:pStyle w:val="21"/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b/>
          <w:sz w:val="28"/>
          <w:szCs w:val="28"/>
        </w:rPr>
      </w:pPr>
      <w:r w:rsidRPr="00AB1E96">
        <w:rPr>
          <w:b/>
          <w:color w:val="000000"/>
          <w:sz w:val="28"/>
          <w:szCs w:val="28"/>
        </w:rPr>
        <w:t>Рабочая программа раздела 2 «</w:t>
      </w:r>
      <w:r w:rsidR="000E0D72" w:rsidRPr="00AB1E96">
        <w:rPr>
          <w:b/>
          <w:sz w:val="28"/>
          <w:szCs w:val="28"/>
        </w:rPr>
        <w:t>Совершенствование работы с обращениями граждан. Эффективная официальная переписка</w:t>
      </w:r>
      <w:r w:rsidRPr="00AB1E96">
        <w:rPr>
          <w:b/>
          <w:color w:val="000000"/>
          <w:sz w:val="28"/>
          <w:szCs w:val="28"/>
        </w:rPr>
        <w:t>».</w:t>
      </w:r>
    </w:p>
    <w:p w:rsidR="0083605A" w:rsidRPr="00F463DC" w:rsidRDefault="0083605A" w:rsidP="00AB1E96">
      <w:pPr>
        <w:pStyle w:val="21"/>
        <w:shd w:val="clear" w:color="auto" w:fill="auto"/>
        <w:tabs>
          <w:tab w:val="left" w:pos="0"/>
          <w:tab w:val="left" w:pos="993"/>
          <w:tab w:val="left" w:pos="149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Цели модуля: качественное изменени</w:t>
      </w:r>
      <w:r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 xml:space="preserve"> комп</w:t>
      </w:r>
      <w:r w:rsidR="00AB1E96">
        <w:rPr>
          <w:color w:val="000000"/>
          <w:sz w:val="28"/>
          <w:szCs w:val="28"/>
        </w:rPr>
        <w:t>етенций указанных в разделе 2.1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83605A" w:rsidRPr="00F463DC" w:rsidRDefault="0083605A" w:rsidP="00AB1E96">
      <w:pPr>
        <w:pStyle w:val="21"/>
        <w:shd w:val="clear" w:color="auto" w:fill="auto"/>
        <w:tabs>
          <w:tab w:val="left" w:pos="0"/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2.</w:t>
      </w:r>
    </w:p>
    <w:p w:rsidR="00AB1E96" w:rsidRPr="00BF18A1" w:rsidRDefault="00AB1E96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BF18A1">
        <w:rPr>
          <w:b/>
          <w:sz w:val="28"/>
          <w:szCs w:val="28"/>
        </w:rPr>
        <w:t>Тема 2.1</w:t>
      </w:r>
      <w:r w:rsidR="003602F8" w:rsidRPr="00BF18A1">
        <w:rPr>
          <w:b/>
          <w:sz w:val="28"/>
          <w:szCs w:val="28"/>
        </w:rPr>
        <w:t xml:space="preserve"> </w:t>
      </w:r>
      <w:r w:rsidRPr="00BF18A1">
        <w:rPr>
          <w:b/>
          <w:sz w:val="28"/>
          <w:szCs w:val="28"/>
        </w:rPr>
        <w:t>Культура делового общения</w:t>
      </w:r>
      <w:r w:rsidRPr="00BF18A1">
        <w:rPr>
          <w:rFonts w:eastAsiaTheme="minorHAnsi"/>
          <w:b/>
          <w:sz w:val="28"/>
          <w:szCs w:val="28"/>
        </w:rPr>
        <w:t xml:space="preserve"> </w:t>
      </w:r>
    </w:p>
    <w:p w:rsidR="00CC6403" w:rsidRPr="00BF18A1" w:rsidRDefault="00CC6403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F18A1">
        <w:rPr>
          <w:rFonts w:eastAsiaTheme="minorHAnsi"/>
          <w:b/>
          <w:sz w:val="28"/>
          <w:szCs w:val="28"/>
        </w:rPr>
        <w:t xml:space="preserve">Тема 2.2 </w:t>
      </w:r>
      <w:r w:rsidRPr="00BF18A1">
        <w:rPr>
          <w:rFonts w:eastAsia="Calibri"/>
          <w:b/>
          <w:sz w:val="28"/>
          <w:szCs w:val="28"/>
        </w:rPr>
        <w:t>Понятие об имидже. Имидж личности. Корпоративный имидж</w:t>
      </w:r>
    </w:p>
    <w:p w:rsidR="00BF18A1" w:rsidRDefault="00CC6403" w:rsidP="00BF18A1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F18A1">
        <w:rPr>
          <w:rFonts w:ascii="Times New Roman" w:eastAsia="Calibri" w:hAnsi="Times New Roman" w:cs="Times New Roman"/>
          <w:b/>
          <w:sz w:val="28"/>
          <w:szCs w:val="28"/>
        </w:rPr>
        <w:t>Тема 2.3</w:t>
      </w:r>
      <w:r w:rsidRPr="00561E10">
        <w:rPr>
          <w:rFonts w:eastAsia="Calibri"/>
          <w:sz w:val="28"/>
          <w:szCs w:val="28"/>
        </w:rPr>
        <w:t xml:space="preserve"> </w:t>
      </w:r>
      <w:r w:rsidR="00BF18A1" w:rsidRPr="00FD3A7E">
        <w:rPr>
          <w:rFonts w:ascii="Times New Roman" w:hAnsi="Times New Roman" w:cs="Times New Roman"/>
          <w:b/>
          <w:sz w:val="28"/>
        </w:rPr>
        <w:t>Кибертерроризм как угроза национальной безопасности</w:t>
      </w:r>
    </w:p>
    <w:p w:rsidR="00CC6403" w:rsidRPr="00561E10" w:rsidRDefault="00BF18A1" w:rsidP="00BF18A1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Понятие </w:t>
      </w:r>
      <w:proofErr w:type="spellStart"/>
      <w:r>
        <w:rPr>
          <w:sz w:val="28"/>
        </w:rPr>
        <w:t>кибертерроризма</w:t>
      </w:r>
      <w:proofErr w:type="spellEnd"/>
      <w:r>
        <w:rPr>
          <w:sz w:val="28"/>
        </w:rPr>
        <w:t xml:space="preserve">. Основные формы проявления </w:t>
      </w:r>
      <w:proofErr w:type="spellStart"/>
      <w:r>
        <w:rPr>
          <w:sz w:val="28"/>
        </w:rPr>
        <w:t>кибертерроризма</w:t>
      </w:r>
      <w:proofErr w:type="spellEnd"/>
      <w:r>
        <w:rPr>
          <w:sz w:val="28"/>
        </w:rPr>
        <w:t xml:space="preserve">. Кибертерроризм и современные информационные технологии. Основные средства противодействия </w:t>
      </w:r>
      <w:proofErr w:type="spellStart"/>
      <w:r>
        <w:rPr>
          <w:sz w:val="28"/>
        </w:rPr>
        <w:t>кибертерроризму</w:t>
      </w:r>
      <w:proofErr w:type="spellEnd"/>
      <w:r>
        <w:rPr>
          <w:sz w:val="28"/>
        </w:rPr>
        <w:t>.</w:t>
      </w:r>
    </w:p>
    <w:p w:rsidR="00CC6403" w:rsidRPr="00BF18A1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F18A1">
        <w:rPr>
          <w:b/>
          <w:sz w:val="28"/>
          <w:szCs w:val="28"/>
        </w:rPr>
        <w:t>Тема 2.4 Официально – деловой стиль как язык документов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1. </w:t>
      </w:r>
      <w:proofErr w:type="spellStart"/>
      <w:proofErr w:type="gramStart"/>
      <w:r w:rsidRPr="00561E10">
        <w:rPr>
          <w:sz w:val="28"/>
          <w:szCs w:val="28"/>
        </w:rPr>
        <w:t>C</w:t>
      </w:r>
      <w:proofErr w:type="gramEnd"/>
      <w:r w:rsidRPr="00561E10">
        <w:rPr>
          <w:sz w:val="28"/>
          <w:szCs w:val="28"/>
        </w:rPr>
        <w:t>тилиcтичеcкое</w:t>
      </w:r>
      <w:proofErr w:type="spellEnd"/>
      <w:r w:rsidRPr="00561E10">
        <w:rPr>
          <w:sz w:val="28"/>
          <w:szCs w:val="28"/>
        </w:rPr>
        <w:t xml:space="preserve"> </w:t>
      </w:r>
      <w:proofErr w:type="spellStart"/>
      <w:r w:rsidRPr="00561E10">
        <w:rPr>
          <w:sz w:val="28"/>
          <w:szCs w:val="28"/>
        </w:rPr>
        <w:t>раccлоение</w:t>
      </w:r>
      <w:proofErr w:type="spellEnd"/>
      <w:r w:rsidRPr="00561E10">
        <w:rPr>
          <w:sz w:val="28"/>
          <w:szCs w:val="28"/>
        </w:rPr>
        <w:t xml:space="preserve"> </w:t>
      </w:r>
      <w:proofErr w:type="spellStart"/>
      <w:r w:rsidRPr="00561E10">
        <w:rPr>
          <w:sz w:val="28"/>
          <w:szCs w:val="28"/>
        </w:rPr>
        <w:t>лекcики</w:t>
      </w:r>
      <w:proofErr w:type="spellEnd"/>
      <w:r w:rsidRPr="00561E10">
        <w:rPr>
          <w:sz w:val="28"/>
          <w:szCs w:val="28"/>
        </w:rPr>
        <w:t xml:space="preserve"> </w:t>
      </w:r>
      <w:proofErr w:type="spellStart"/>
      <w:r w:rsidRPr="00561E10">
        <w:rPr>
          <w:sz w:val="28"/>
          <w:szCs w:val="28"/>
        </w:rPr>
        <w:t>cовременного</w:t>
      </w:r>
      <w:proofErr w:type="spellEnd"/>
      <w:r w:rsidRPr="00561E10">
        <w:rPr>
          <w:sz w:val="28"/>
          <w:szCs w:val="28"/>
        </w:rPr>
        <w:t xml:space="preserve"> </w:t>
      </w:r>
      <w:proofErr w:type="spellStart"/>
      <w:r w:rsidRPr="00561E10">
        <w:rPr>
          <w:sz w:val="28"/>
          <w:szCs w:val="28"/>
        </w:rPr>
        <w:t>руccкого</w:t>
      </w:r>
      <w:proofErr w:type="spellEnd"/>
      <w:r w:rsidRPr="00561E10">
        <w:rPr>
          <w:sz w:val="28"/>
          <w:szCs w:val="28"/>
        </w:rPr>
        <w:t xml:space="preserve"> языка.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2 Употребление </w:t>
      </w:r>
      <w:proofErr w:type="spellStart"/>
      <w:r w:rsidRPr="00561E10">
        <w:rPr>
          <w:sz w:val="28"/>
          <w:szCs w:val="28"/>
        </w:rPr>
        <w:t>книжно-пи</w:t>
      </w:r>
      <w:proofErr w:type="gramStart"/>
      <w:r w:rsidRPr="00561E10">
        <w:rPr>
          <w:sz w:val="28"/>
          <w:szCs w:val="28"/>
        </w:rPr>
        <w:t>c</w:t>
      </w:r>
      <w:proofErr w:type="gramEnd"/>
      <w:r w:rsidRPr="00561E10">
        <w:rPr>
          <w:sz w:val="28"/>
          <w:szCs w:val="28"/>
        </w:rPr>
        <w:t>ьменной</w:t>
      </w:r>
      <w:proofErr w:type="spellEnd"/>
      <w:r w:rsidRPr="00561E10">
        <w:rPr>
          <w:sz w:val="28"/>
          <w:szCs w:val="28"/>
        </w:rPr>
        <w:t xml:space="preserve"> </w:t>
      </w:r>
      <w:proofErr w:type="spellStart"/>
      <w:r w:rsidRPr="00561E10">
        <w:rPr>
          <w:sz w:val="28"/>
          <w:szCs w:val="28"/>
        </w:rPr>
        <w:t>лекcики</w:t>
      </w:r>
      <w:proofErr w:type="spellEnd"/>
      <w:r w:rsidRPr="00561E10">
        <w:rPr>
          <w:sz w:val="28"/>
          <w:szCs w:val="28"/>
        </w:rPr>
        <w:t xml:space="preserve"> деловой речи.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3 Употребление cпециальной лекcики.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4 Употребление </w:t>
      </w:r>
      <w:proofErr w:type="spellStart"/>
      <w:r w:rsidRPr="00561E10">
        <w:rPr>
          <w:sz w:val="28"/>
          <w:szCs w:val="28"/>
        </w:rPr>
        <w:t>заим</w:t>
      </w:r>
      <w:proofErr w:type="gramStart"/>
      <w:r w:rsidRPr="00561E10">
        <w:rPr>
          <w:sz w:val="28"/>
          <w:szCs w:val="28"/>
        </w:rPr>
        <w:t>c</w:t>
      </w:r>
      <w:proofErr w:type="gramEnd"/>
      <w:r w:rsidRPr="00561E10">
        <w:rPr>
          <w:sz w:val="28"/>
          <w:szCs w:val="28"/>
        </w:rPr>
        <w:t>твованных</w:t>
      </w:r>
      <w:proofErr w:type="spellEnd"/>
      <w:r w:rsidRPr="00561E10">
        <w:rPr>
          <w:sz w:val="28"/>
          <w:szCs w:val="28"/>
        </w:rPr>
        <w:t xml:space="preserve"> </w:t>
      </w:r>
      <w:proofErr w:type="spellStart"/>
      <w:r w:rsidRPr="00561E10">
        <w:rPr>
          <w:sz w:val="28"/>
          <w:szCs w:val="28"/>
        </w:rPr>
        <w:t>cлов</w:t>
      </w:r>
      <w:proofErr w:type="spellEnd"/>
      <w:r w:rsidRPr="00561E10">
        <w:rPr>
          <w:sz w:val="28"/>
          <w:szCs w:val="28"/>
        </w:rPr>
        <w:t xml:space="preserve">.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5 Классификация документов. Понятие о классификации документов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6 Классификация по информационной составляющей документа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7 Классификация по материальной составляющей документа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8 Классификация документов по обстоятельствам их функционирования во внешней среде </w:t>
      </w:r>
    </w:p>
    <w:p w:rsidR="00CC6403" w:rsidRPr="00561E10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9 Понятие источника делового документа</w:t>
      </w:r>
    </w:p>
    <w:p w:rsidR="003602F8" w:rsidRPr="00561E10" w:rsidRDefault="00AB1E96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BF18A1">
        <w:rPr>
          <w:rFonts w:eastAsiaTheme="minorHAnsi"/>
          <w:b/>
          <w:sz w:val="28"/>
          <w:szCs w:val="28"/>
        </w:rPr>
        <w:t xml:space="preserve">Тема 2.5 </w:t>
      </w:r>
      <w:r w:rsidR="000E0D72" w:rsidRPr="00BF18A1">
        <w:rPr>
          <w:rFonts w:eastAsiaTheme="minorHAnsi"/>
          <w:b/>
          <w:sz w:val="28"/>
          <w:szCs w:val="28"/>
        </w:rPr>
        <w:t>Организация личного приема граждан в органах исполнительной власти</w:t>
      </w:r>
    </w:p>
    <w:p w:rsidR="000E0D72" w:rsidRPr="00561E10" w:rsidRDefault="000E0D72" w:rsidP="00AB1E9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>Обращения по вопросу предоставления информации о деятельности государственных органов или органов местного самоуправления.</w:t>
      </w:r>
    </w:p>
    <w:p w:rsidR="000E0D72" w:rsidRPr="00561E10" w:rsidRDefault="000E0D72" w:rsidP="00AB1E96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>Порядок обжалования ответа на обращение в государственный орган или орган местного самоуправления.</w:t>
      </w:r>
    </w:p>
    <w:p w:rsidR="00CC6403" w:rsidRPr="00BC594A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C594A">
        <w:rPr>
          <w:b/>
          <w:sz w:val="28"/>
          <w:szCs w:val="28"/>
        </w:rPr>
        <w:t>Тема 2.6 Использование в работе с обращениями граждан типового общероссийского классификатора обращений граждан</w:t>
      </w:r>
    </w:p>
    <w:p w:rsidR="00CC6403" w:rsidRPr="00561E10" w:rsidRDefault="00CC6403" w:rsidP="00CC6403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>Формы обращений граждан</w:t>
      </w:r>
    </w:p>
    <w:p w:rsidR="00CC6403" w:rsidRPr="00561E10" w:rsidRDefault="00CC6403" w:rsidP="00CC6403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 xml:space="preserve">Особенности устных обращений. </w:t>
      </w:r>
    </w:p>
    <w:p w:rsidR="00CC6403" w:rsidRPr="00561E10" w:rsidRDefault="00CC6403" w:rsidP="00CC6403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личного приема граждан. </w:t>
      </w:r>
    </w:p>
    <w:p w:rsidR="00CC6403" w:rsidRPr="00561E10" w:rsidRDefault="00CC6403" w:rsidP="00CC6403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bCs/>
          <w:sz w:val="28"/>
          <w:szCs w:val="28"/>
        </w:rPr>
        <w:t>Требования к письменным обращениям граждан.</w:t>
      </w:r>
    </w:p>
    <w:p w:rsidR="00CC6403" w:rsidRPr="00561E10" w:rsidRDefault="00CC6403" w:rsidP="00CC6403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регистрации письменных обращений граждан. </w:t>
      </w:r>
    </w:p>
    <w:p w:rsidR="00CC6403" w:rsidRPr="00561E10" w:rsidRDefault="00CC6403" w:rsidP="00CC6403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bCs/>
          <w:sz w:val="28"/>
          <w:szCs w:val="28"/>
        </w:rPr>
        <w:t>Рассмотрение письменных обращений граждан</w:t>
      </w:r>
      <w:r w:rsidRPr="00561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403" w:rsidRPr="00BC594A" w:rsidRDefault="00CC6403" w:rsidP="00CC6403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C594A">
        <w:rPr>
          <w:b/>
          <w:sz w:val="28"/>
          <w:szCs w:val="28"/>
        </w:rPr>
        <w:t>Тема 2.7 Совершенствование работы с обращениями граждан</w:t>
      </w:r>
    </w:p>
    <w:p w:rsidR="00CC6403" w:rsidRPr="00561E10" w:rsidRDefault="00CC6403" w:rsidP="00CC6403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>Современное нормативно-правовое регулирование в сфере обращений граждан</w:t>
      </w:r>
    </w:p>
    <w:p w:rsidR="00CC6403" w:rsidRPr="00561E10" w:rsidRDefault="00CC6403" w:rsidP="00CC6403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>Конституционное право гражданина на обращение в органы государственной власти и органы местного самоуправления.</w:t>
      </w:r>
    </w:p>
    <w:p w:rsidR="00CC6403" w:rsidRPr="00561E10" w:rsidRDefault="00CC6403" w:rsidP="00CC6403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Коллективные обращения граждан (право на петиции): правовая характеристика и процедура подачи.</w:t>
      </w:r>
    </w:p>
    <w:p w:rsidR="003602F8" w:rsidRPr="00BC594A" w:rsidRDefault="00AB1E96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C594A">
        <w:rPr>
          <w:b/>
          <w:sz w:val="28"/>
          <w:szCs w:val="28"/>
        </w:rPr>
        <w:t>Тема 2.</w:t>
      </w:r>
      <w:r w:rsidR="00BC594A" w:rsidRPr="00BC594A">
        <w:rPr>
          <w:b/>
          <w:sz w:val="28"/>
          <w:szCs w:val="28"/>
        </w:rPr>
        <w:t>8</w:t>
      </w:r>
      <w:r w:rsidR="003602F8" w:rsidRPr="00BC594A">
        <w:rPr>
          <w:b/>
          <w:sz w:val="28"/>
          <w:szCs w:val="28"/>
        </w:rPr>
        <w:t xml:space="preserve"> </w:t>
      </w:r>
      <w:r w:rsidR="000E0D72" w:rsidRPr="00BC594A">
        <w:rPr>
          <w:b/>
          <w:sz w:val="28"/>
          <w:szCs w:val="28"/>
        </w:rPr>
        <w:t>Язык деловой переписки</w:t>
      </w:r>
      <w:r w:rsidR="003602F8" w:rsidRPr="00BC594A">
        <w:rPr>
          <w:b/>
          <w:sz w:val="28"/>
          <w:szCs w:val="28"/>
        </w:rPr>
        <w:t>.</w:t>
      </w:r>
      <w:r w:rsidRPr="00BC594A">
        <w:rPr>
          <w:b/>
          <w:sz w:val="28"/>
          <w:szCs w:val="28"/>
        </w:rPr>
        <w:t xml:space="preserve"> Деловые письма</w:t>
      </w:r>
    </w:p>
    <w:p w:rsidR="000E0D72" w:rsidRPr="00561E10" w:rsidRDefault="000E0D72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1. История формирования делового стиля </w:t>
      </w:r>
    </w:p>
    <w:p w:rsidR="000E0D72" w:rsidRPr="00561E10" w:rsidRDefault="000E0D72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2. Основные черты официально–делового стиля 1) лексика 2) грамматика 3) синтаксис </w:t>
      </w:r>
    </w:p>
    <w:p w:rsidR="000E0D72" w:rsidRPr="00561E10" w:rsidRDefault="000E0D72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3. Языковые нормы в официально–деловом стиле речи 1) лексические</w:t>
      </w:r>
      <w:r w:rsidR="00155DD6" w:rsidRPr="00561E10">
        <w:rPr>
          <w:sz w:val="28"/>
          <w:szCs w:val="28"/>
        </w:rPr>
        <w:t xml:space="preserve"> </w:t>
      </w:r>
      <w:r w:rsidRPr="00561E10">
        <w:rPr>
          <w:sz w:val="28"/>
          <w:szCs w:val="28"/>
        </w:rPr>
        <w:t>нормы 2) грамматические</w:t>
      </w:r>
      <w:r w:rsidR="00155DD6" w:rsidRPr="00561E10">
        <w:rPr>
          <w:sz w:val="28"/>
          <w:szCs w:val="28"/>
        </w:rPr>
        <w:t xml:space="preserve"> </w:t>
      </w:r>
      <w:r w:rsidRPr="00561E10">
        <w:rPr>
          <w:sz w:val="28"/>
          <w:szCs w:val="28"/>
        </w:rPr>
        <w:t>нормы 3) синтаксические</w:t>
      </w:r>
      <w:r w:rsidR="00155DD6" w:rsidRPr="00561E10">
        <w:rPr>
          <w:sz w:val="28"/>
          <w:szCs w:val="28"/>
        </w:rPr>
        <w:t xml:space="preserve"> </w:t>
      </w:r>
      <w:r w:rsidRPr="00561E10">
        <w:rPr>
          <w:sz w:val="28"/>
          <w:szCs w:val="28"/>
        </w:rPr>
        <w:t>нормы 4) рубрикация 5) критерии</w:t>
      </w:r>
      <w:r w:rsidR="00155DD6" w:rsidRPr="00561E10">
        <w:rPr>
          <w:sz w:val="28"/>
          <w:szCs w:val="28"/>
        </w:rPr>
        <w:t xml:space="preserve"> </w:t>
      </w:r>
      <w:r w:rsidRPr="00561E10">
        <w:rPr>
          <w:sz w:val="28"/>
          <w:szCs w:val="28"/>
        </w:rPr>
        <w:t>логичности</w:t>
      </w:r>
      <w:r w:rsidR="00155DD6" w:rsidRPr="00561E10">
        <w:rPr>
          <w:sz w:val="28"/>
          <w:szCs w:val="28"/>
        </w:rPr>
        <w:t xml:space="preserve"> </w:t>
      </w:r>
      <w:r w:rsidRPr="00561E10">
        <w:rPr>
          <w:sz w:val="28"/>
          <w:szCs w:val="28"/>
        </w:rPr>
        <w:t>речевого</w:t>
      </w:r>
      <w:r w:rsidR="00155DD6" w:rsidRPr="00561E10">
        <w:rPr>
          <w:sz w:val="28"/>
          <w:szCs w:val="28"/>
        </w:rPr>
        <w:t xml:space="preserve"> </w:t>
      </w:r>
      <w:r w:rsidRPr="00561E10">
        <w:rPr>
          <w:sz w:val="28"/>
          <w:szCs w:val="28"/>
        </w:rPr>
        <w:t xml:space="preserve">выражения </w:t>
      </w:r>
    </w:p>
    <w:p w:rsidR="000E0D72" w:rsidRPr="00561E10" w:rsidRDefault="000E0D72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4. Культура составления документа</w:t>
      </w:r>
    </w:p>
    <w:p w:rsidR="00AB1E96" w:rsidRPr="00561E10" w:rsidRDefault="00AB1E96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5. Классификация деловых писем</w:t>
      </w:r>
    </w:p>
    <w:p w:rsidR="00AB1E96" w:rsidRPr="00561E10" w:rsidRDefault="00AB1E96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6. Правила оформления. Структура письма </w:t>
      </w:r>
    </w:p>
    <w:p w:rsidR="00AB1E96" w:rsidRPr="00561E10" w:rsidRDefault="00AB1E96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 xml:space="preserve">7. Стилистические особенности деловых писем </w:t>
      </w:r>
    </w:p>
    <w:p w:rsidR="00AB1E96" w:rsidRPr="00561E10" w:rsidRDefault="00CC6403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8.</w:t>
      </w:r>
      <w:r w:rsidR="00AB1E96" w:rsidRPr="00561E10">
        <w:rPr>
          <w:sz w:val="28"/>
          <w:szCs w:val="28"/>
        </w:rPr>
        <w:t xml:space="preserve"> Языковые конструкции. Формула вежливости. Обращение </w:t>
      </w:r>
    </w:p>
    <w:p w:rsidR="00AB1E96" w:rsidRPr="00561E10" w:rsidRDefault="00CC6403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9.</w:t>
      </w:r>
      <w:r w:rsidR="00AB1E96" w:rsidRPr="00561E10">
        <w:rPr>
          <w:sz w:val="28"/>
          <w:szCs w:val="28"/>
        </w:rPr>
        <w:t xml:space="preserve"> Языковые конструкции в тексте деловых писем </w:t>
      </w:r>
    </w:p>
    <w:p w:rsidR="00AB1E96" w:rsidRPr="00561E10" w:rsidRDefault="00CC6403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561E10">
        <w:rPr>
          <w:sz w:val="28"/>
          <w:szCs w:val="28"/>
        </w:rPr>
        <w:t>10.</w:t>
      </w:r>
      <w:r w:rsidR="00AB1E96" w:rsidRPr="00561E10">
        <w:rPr>
          <w:sz w:val="28"/>
          <w:szCs w:val="28"/>
        </w:rPr>
        <w:t xml:space="preserve"> Языковые конструкции. Формула вежливости. Заключительная часть.</w:t>
      </w:r>
    </w:p>
    <w:p w:rsidR="00155DD6" w:rsidRPr="00BC594A" w:rsidRDefault="00CC6403" w:rsidP="00AB1E96">
      <w:pPr>
        <w:pStyle w:val="21"/>
        <w:shd w:val="clear" w:color="auto" w:fill="auto"/>
        <w:tabs>
          <w:tab w:val="left" w:pos="993"/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C594A">
        <w:rPr>
          <w:b/>
          <w:sz w:val="28"/>
          <w:szCs w:val="28"/>
        </w:rPr>
        <w:t>Тема 2.</w:t>
      </w:r>
      <w:r w:rsidR="00BC594A" w:rsidRPr="00BC594A">
        <w:rPr>
          <w:b/>
          <w:sz w:val="28"/>
          <w:szCs w:val="28"/>
        </w:rPr>
        <w:t>9</w:t>
      </w:r>
      <w:r w:rsidR="00155DD6" w:rsidRPr="00BC594A">
        <w:rPr>
          <w:b/>
          <w:sz w:val="28"/>
          <w:szCs w:val="28"/>
        </w:rPr>
        <w:t xml:space="preserve"> Осуществление </w:t>
      </w:r>
      <w:proofErr w:type="gramStart"/>
      <w:r w:rsidR="00155DD6" w:rsidRPr="00BC594A">
        <w:rPr>
          <w:b/>
          <w:sz w:val="28"/>
          <w:szCs w:val="28"/>
        </w:rPr>
        <w:t>контроля за</w:t>
      </w:r>
      <w:proofErr w:type="gramEnd"/>
      <w:r w:rsidR="00155DD6" w:rsidRPr="00BC594A">
        <w:rPr>
          <w:b/>
          <w:sz w:val="28"/>
          <w:szCs w:val="28"/>
        </w:rPr>
        <w:t xml:space="preserve"> соблюдением порядка рассмотрений обращений граждан. Проведение анализа содержания поступающих обращений граждан</w:t>
      </w:r>
    </w:p>
    <w:p w:rsidR="00155DD6" w:rsidRPr="00561E10" w:rsidRDefault="00155DD6" w:rsidP="00AB1E9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 xml:space="preserve">Порядок подачи обращения в органы государственной власти и в органы местного самоуправления и его рассмотрение. </w:t>
      </w:r>
    </w:p>
    <w:p w:rsidR="00155DD6" w:rsidRPr="00561E10" w:rsidRDefault="00155DD6" w:rsidP="00AB1E96">
      <w:pPr>
        <w:widowControl w:val="0"/>
        <w:numPr>
          <w:ilvl w:val="0"/>
          <w:numId w:val="31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>Регламенты и инструкции по рассмотрению обращений и приему граждан в государственных органах и органах местного самоуправления.</w:t>
      </w:r>
    </w:p>
    <w:p w:rsidR="00155DD6" w:rsidRPr="00561E10" w:rsidRDefault="00155DD6" w:rsidP="00AB1E9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требования, предъявляемые к обращениям граждан (заявлениям, предложениям  и жалобам) </w:t>
      </w:r>
    </w:p>
    <w:p w:rsidR="00155DD6" w:rsidRPr="00561E10" w:rsidRDefault="00155DD6" w:rsidP="00AB1E9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6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E10">
        <w:rPr>
          <w:rFonts w:ascii="Times New Roman" w:eastAsia="Calibri" w:hAnsi="Times New Roman" w:cs="Times New Roman"/>
          <w:sz w:val="28"/>
          <w:szCs w:val="28"/>
        </w:rPr>
        <w:t xml:space="preserve">Подача и рассмотрение обращений в электронном виде. </w:t>
      </w:r>
    </w:p>
    <w:p w:rsidR="00CD2C2F" w:rsidRDefault="00CD2C2F" w:rsidP="00AB1E96">
      <w:pPr>
        <w:pStyle w:val="21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57B4E">
        <w:rPr>
          <w:sz w:val="28"/>
          <w:szCs w:val="28"/>
        </w:rPr>
        <w:t xml:space="preserve">Промежуточный контроль полученных знаний осуществляется по результатам обсуждения проблемных тем модуля на </w:t>
      </w:r>
      <w:r w:rsidR="00306839" w:rsidRPr="00257B4E">
        <w:rPr>
          <w:sz w:val="28"/>
          <w:szCs w:val="28"/>
        </w:rPr>
        <w:t>собеседовании</w:t>
      </w:r>
      <w:r w:rsidRPr="00257B4E">
        <w:rPr>
          <w:sz w:val="28"/>
          <w:szCs w:val="28"/>
        </w:rPr>
        <w:t xml:space="preserve"> и в форуме для консультаций.</w:t>
      </w:r>
    </w:p>
    <w:p w:rsidR="00BC594A" w:rsidRPr="00F463DC" w:rsidRDefault="00BC594A" w:rsidP="00AB1E96">
      <w:pPr>
        <w:pStyle w:val="21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0A20AC" w:rsidRPr="007D282C" w:rsidRDefault="000A20AC" w:rsidP="00BC594A">
      <w:pPr>
        <w:pStyle w:val="23"/>
        <w:numPr>
          <w:ilvl w:val="0"/>
          <w:numId w:val="26"/>
        </w:numPr>
        <w:shd w:val="clear" w:color="auto" w:fill="auto"/>
        <w:tabs>
          <w:tab w:val="left" w:pos="993"/>
          <w:tab w:val="left" w:pos="1843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bookmarkStart w:id="6" w:name="bookmark5"/>
      <w:r w:rsidRPr="007D282C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6"/>
    </w:p>
    <w:p w:rsidR="00ED7E92" w:rsidRPr="00F463DC" w:rsidRDefault="00ED7E92" w:rsidP="00AB1E96">
      <w:pPr>
        <w:pStyle w:val="23"/>
        <w:shd w:val="clear" w:color="auto" w:fill="auto"/>
        <w:tabs>
          <w:tab w:val="left" w:pos="993"/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</w:p>
    <w:p w:rsidR="00ED7E92" w:rsidRPr="00F463DC" w:rsidRDefault="00ED7E92" w:rsidP="00AB1E96">
      <w:pPr>
        <w:pStyle w:val="21"/>
        <w:shd w:val="clear" w:color="auto" w:fill="auto"/>
        <w:tabs>
          <w:tab w:val="left" w:pos="993"/>
          <w:tab w:val="left" w:pos="144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Формат программы основан на модульном принципе представления содержания образовательной программы и построения учебных планов </w:t>
      </w:r>
      <w:r>
        <w:rPr>
          <w:color w:val="000000"/>
          <w:sz w:val="28"/>
          <w:szCs w:val="28"/>
        </w:rPr>
        <w:t>и содержит 4</w:t>
      </w:r>
      <w:r w:rsidRPr="00F463DC">
        <w:rPr>
          <w:color w:val="000000"/>
          <w:sz w:val="28"/>
          <w:szCs w:val="28"/>
        </w:rPr>
        <w:t xml:space="preserve"> учебных раздела, которые включают в себя перечень, трудоемкость, последовательность и распределение учебных разделов, иных видов учебной деятельности обучающихся и форм аттестации.</w:t>
      </w:r>
    </w:p>
    <w:p w:rsidR="00ED7E92" w:rsidRPr="00F463DC" w:rsidRDefault="00ED7E92" w:rsidP="00AB1E96">
      <w:pPr>
        <w:pStyle w:val="21"/>
        <w:shd w:val="clear" w:color="auto" w:fill="auto"/>
        <w:tabs>
          <w:tab w:val="left" w:pos="993"/>
          <w:tab w:val="left" w:pos="1758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</w:t>
      </w:r>
    </w:p>
    <w:p w:rsidR="00ED7E92" w:rsidRPr="00F463DC" w:rsidRDefault="00ED7E92" w:rsidP="00CC6403">
      <w:pPr>
        <w:pStyle w:val="21"/>
        <w:numPr>
          <w:ilvl w:val="0"/>
          <w:numId w:val="41"/>
        </w:numPr>
        <w:shd w:val="clear" w:color="auto" w:fill="auto"/>
        <w:tabs>
          <w:tab w:val="left" w:pos="993"/>
          <w:tab w:val="left" w:pos="1758"/>
        </w:tabs>
        <w:spacing w:line="240" w:lineRule="auto"/>
        <w:ind w:left="0" w:right="160"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лекции;</w:t>
      </w:r>
    </w:p>
    <w:p w:rsidR="00ED7E92" w:rsidRPr="00F463DC" w:rsidRDefault="00ED7E92" w:rsidP="00CC6403">
      <w:pPr>
        <w:pStyle w:val="21"/>
        <w:numPr>
          <w:ilvl w:val="0"/>
          <w:numId w:val="41"/>
        </w:numPr>
        <w:shd w:val="clear" w:color="auto" w:fill="auto"/>
        <w:tabs>
          <w:tab w:val="left" w:pos="993"/>
          <w:tab w:val="left" w:pos="1758"/>
        </w:tabs>
        <w:spacing w:line="240" w:lineRule="auto"/>
        <w:ind w:left="0"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практические занятия</w:t>
      </w:r>
      <w:r w:rsidR="000A0ABA">
        <w:rPr>
          <w:color w:val="000000"/>
          <w:sz w:val="28"/>
          <w:szCs w:val="28"/>
        </w:rPr>
        <w:t>.</w:t>
      </w:r>
    </w:p>
    <w:p w:rsidR="000A0ABA" w:rsidRDefault="000A0ABA" w:rsidP="00AB1E96">
      <w:pPr>
        <w:pStyle w:val="23"/>
        <w:shd w:val="clear" w:color="auto" w:fill="auto"/>
        <w:tabs>
          <w:tab w:val="left" w:pos="993"/>
          <w:tab w:val="left" w:pos="123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7" w:name="bookmark7"/>
    </w:p>
    <w:p w:rsidR="000A0ABA" w:rsidRDefault="000A0ABA" w:rsidP="00AB1E96">
      <w:pPr>
        <w:pStyle w:val="23"/>
        <w:shd w:val="clear" w:color="auto" w:fill="auto"/>
        <w:tabs>
          <w:tab w:val="left" w:pos="993"/>
          <w:tab w:val="left" w:pos="123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0A0ABA" w:rsidRDefault="000A0ABA" w:rsidP="00AB1E96">
      <w:pPr>
        <w:pStyle w:val="23"/>
        <w:shd w:val="clear" w:color="auto" w:fill="auto"/>
        <w:tabs>
          <w:tab w:val="left" w:pos="993"/>
          <w:tab w:val="left" w:pos="123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ED7E92" w:rsidRPr="00F463DC" w:rsidRDefault="00ED7E92" w:rsidP="00AB1E96">
      <w:pPr>
        <w:pStyle w:val="23"/>
        <w:shd w:val="clear" w:color="auto" w:fill="auto"/>
        <w:tabs>
          <w:tab w:val="left" w:pos="993"/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>Условия реализация программы:</w:t>
      </w:r>
      <w:bookmarkEnd w:id="7"/>
    </w:p>
    <w:p w:rsidR="00ED7E92" w:rsidRPr="00F463DC" w:rsidRDefault="00ED7E92" w:rsidP="00AB1E96">
      <w:pPr>
        <w:pStyle w:val="21"/>
        <w:shd w:val="clear" w:color="auto" w:fill="auto"/>
        <w:tabs>
          <w:tab w:val="left" w:pos="993"/>
          <w:tab w:val="left" w:pos="1455"/>
        </w:tabs>
        <w:spacing w:line="240" w:lineRule="auto"/>
        <w:ind w:right="160" w:firstLine="709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ED7E92" w:rsidRPr="00F463DC" w:rsidRDefault="00ED7E92" w:rsidP="00AB1E96">
      <w:pPr>
        <w:pStyle w:val="21"/>
        <w:shd w:val="clear" w:color="auto" w:fill="auto"/>
        <w:tabs>
          <w:tab w:val="left" w:pos="993"/>
          <w:tab w:val="left" w:pos="144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осуществляется единовременно и непрерывно, посредством освоения отдельных учебных разделов программы.</w:t>
      </w:r>
    </w:p>
    <w:p w:rsidR="00ED7E92" w:rsidRPr="00F463DC" w:rsidRDefault="00ED7E92" w:rsidP="00AB1E96">
      <w:pPr>
        <w:pStyle w:val="30"/>
        <w:shd w:val="clear" w:color="auto" w:fill="auto"/>
        <w:tabs>
          <w:tab w:val="left" w:pos="993"/>
        </w:tabs>
        <w:spacing w:before="0" w:after="8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  <w:r w:rsidR="00CC6403">
        <w:rPr>
          <w:rStyle w:val="3"/>
          <w:color w:val="000000"/>
          <w:sz w:val="28"/>
          <w:szCs w:val="28"/>
        </w:rPr>
        <w:t>.</w:t>
      </w:r>
    </w:p>
    <w:p w:rsidR="00ED7E92" w:rsidRPr="00F463DC" w:rsidRDefault="00ED7E92" w:rsidP="00AB1E96">
      <w:pPr>
        <w:pStyle w:val="a9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Программа реализуется преподавателями кафедры </w:t>
      </w:r>
      <w:r>
        <w:rPr>
          <w:rStyle w:val="14"/>
          <w:color w:val="000000"/>
          <w:sz w:val="28"/>
          <w:szCs w:val="28"/>
        </w:rPr>
        <w:t>государственного и муниципального управления</w:t>
      </w:r>
      <w:r w:rsidRPr="00F463DC">
        <w:rPr>
          <w:rStyle w:val="14"/>
          <w:color w:val="000000"/>
          <w:sz w:val="28"/>
          <w:szCs w:val="28"/>
        </w:rPr>
        <w:t xml:space="preserve"> Академии госслужбы.</w:t>
      </w:r>
    </w:p>
    <w:p w:rsidR="00ED7E92" w:rsidRPr="00F463DC" w:rsidRDefault="00ED7E92" w:rsidP="00AB1E96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</w:p>
    <w:p w:rsidR="00ED7E92" w:rsidRPr="00F463DC" w:rsidRDefault="00ED7E92" w:rsidP="00AB1E96">
      <w:pPr>
        <w:pStyle w:val="a9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Учебно-методическое обеспечение Программы включает учебные пособия и другие учебно-методические материалы, имеющиеся в библиотеке Академии госслужбы, доступные слушателям и обеспечивающие достаточное качество подготовки.</w:t>
      </w:r>
    </w:p>
    <w:p w:rsidR="00ED7E92" w:rsidRPr="00F463DC" w:rsidRDefault="00ED7E92" w:rsidP="00AB1E96">
      <w:pPr>
        <w:pStyle w:val="a9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Методическое обеспечение учебного процесса включает также разработки кафедры: 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мультимедийные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презентации, методические рекомендации, учебно-методические материалы для практических занятий и др.</w:t>
      </w:r>
    </w:p>
    <w:p w:rsidR="00ED7E92" w:rsidRPr="00F463DC" w:rsidRDefault="00ED7E92" w:rsidP="00AB1E96">
      <w:pPr>
        <w:pStyle w:val="30"/>
        <w:shd w:val="clear" w:color="auto" w:fill="auto"/>
        <w:tabs>
          <w:tab w:val="left" w:pos="993"/>
        </w:tabs>
        <w:spacing w:before="0" w:after="3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процесса</w:t>
      </w:r>
    </w:p>
    <w:p w:rsidR="00ED7E92" w:rsidRPr="00F463DC" w:rsidRDefault="00ED7E92" w:rsidP="00AB1E96">
      <w:pPr>
        <w:pStyle w:val="a9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Процесс реализации Программы обеспечен необходимой материально-технической базой для проведения всех видов учебных занятий, предусмотренных учебным планом: лекционной, практической работы. </w:t>
      </w:r>
      <w:proofErr w:type="gramStart"/>
      <w:r w:rsidRPr="00F463DC">
        <w:rPr>
          <w:rStyle w:val="14"/>
          <w:color w:val="000000"/>
          <w:sz w:val="28"/>
          <w:szCs w:val="28"/>
        </w:rPr>
        <w:t>Для эффективного проведения занятий предусмотрено использование современных технических средств обучения (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мультимедийный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проектор.</w:t>
      </w:r>
      <w:proofErr w:type="gramEnd"/>
      <w:r w:rsidRPr="00F463DC">
        <w:rPr>
          <w:rStyle w:val="14"/>
          <w:color w:val="000000"/>
          <w:sz w:val="28"/>
          <w:szCs w:val="28"/>
        </w:rPr>
        <w:t xml:space="preserve"> Материально-техническое обеспечение соответствует действующей санитарно-технической норме.</w:t>
      </w:r>
    </w:p>
    <w:p w:rsidR="000A0ABA" w:rsidRDefault="000A0ABA" w:rsidP="00760B74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0A20AC" w:rsidRPr="000A0ABA" w:rsidRDefault="00301788" w:rsidP="00760B74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709"/>
        <w:jc w:val="both"/>
        <w:rPr>
          <w:b/>
          <w:sz w:val="28"/>
          <w:szCs w:val="28"/>
        </w:rPr>
      </w:pPr>
      <w:r w:rsidRPr="000A0ABA">
        <w:rPr>
          <w:b/>
          <w:sz w:val="28"/>
          <w:szCs w:val="28"/>
        </w:rPr>
        <w:t>Литература:</w:t>
      </w:r>
    </w:p>
    <w:p w:rsidR="007E44ED" w:rsidRPr="00675A30" w:rsidRDefault="007E44ED" w:rsidP="007C106A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709"/>
        <w:rPr>
          <w:sz w:val="28"/>
          <w:szCs w:val="28"/>
        </w:rPr>
      </w:pPr>
      <w:r w:rsidRPr="00675A30">
        <w:rPr>
          <w:sz w:val="28"/>
          <w:szCs w:val="28"/>
        </w:rPr>
        <w:t>Основная</w:t>
      </w:r>
    </w:p>
    <w:p w:rsidR="00C67632" w:rsidRPr="00675A30" w:rsidRDefault="00C67632" w:rsidP="003262C6">
      <w:pPr>
        <w:numPr>
          <w:ilvl w:val="0"/>
          <w:numId w:val="32"/>
        </w:numPr>
        <w:spacing w:after="0" w:line="240" w:lineRule="auto"/>
        <w:ind w:left="0" w:firstLine="415"/>
        <w:rPr>
          <w:rFonts w:ascii="Times New Roman" w:hAnsi="Times New Roman" w:cs="Times New Roman"/>
          <w:sz w:val="28"/>
          <w:szCs w:val="28"/>
        </w:rPr>
      </w:pPr>
      <w:r w:rsidRPr="00675A30">
        <w:rPr>
          <w:rFonts w:ascii="Times New Roman" w:hAnsi="Times New Roman" w:cs="Times New Roman"/>
          <w:sz w:val="28"/>
          <w:szCs w:val="28"/>
        </w:rPr>
        <w:t>Анненков В.И. Государственная служба: организация управленческой деятельности.- М.: КНОРУС, 2013</w:t>
      </w:r>
    </w:p>
    <w:p w:rsidR="00C67632" w:rsidRPr="00993F10" w:rsidRDefault="00C67632" w:rsidP="00857CC4">
      <w:pPr>
        <w:numPr>
          <w:ilvl w:val="0"/>
          <w:numId w:val="32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Бриттни</w:t>
      </w:r>
      <w:proofErr w:type="spellEnd"/>
      <w:r w:rsidRPr="00857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E-MAIL и деловая переписка: Практическое руководство. М.: АСТ: </w:t>
      </w:r>
      <w:proofErr w:type="spellStart"/>
      <w:r w:rsidRPr="00857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857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2014</w:t>
      </w:r>
    </w:p>
    <w:p w:rsidR="00C67632" w:rsidRDefault="00C67632" w:rsidP="00857CC4">
      <w:pPr>
        <w:numPr>
          <w:ilvl w:val="0"/>
          <w:numId w:val="32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Искусство делового письма. Законы, хитрости, инструменты. – М.: Манн, 2012</w:t>
      </w:r>
    </w:p>
    <w:p w:rsidR="00C67632" w:rsidRPr="00993F10" w:rsidRDefault="00C67632" w:rsidP="00857CC4">
      <w:pPr>
        <w:numPr>
          <w:ilvl w:val="0"/>
          <w:numId w:val="32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99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И.Н. Деловая переп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иска: Учебно-справочное пособи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99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Дашков и К, 2013</w:t>
      </w:r>
    </w:p>
    <w:p w:rsidR="00675A30" w:rsidRPr="00675A30" w:rsidRDefault="00675A30" w:rsidP="003262C6">
      <w:pPr>
        <w:numPr>
          <w:ilvl w:val="0"/>
          <w:numId w:val="32"/>
        </w:numPr>
        <w:spacing w:after="0"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02.05.2006 №59-ФЗ «О порядке рассмотрения обращений граждан Российской Федерации (в ред. 27.11.2017)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Справочно-правовая система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»/</w:t>
      </w:r>
    </w:p>
    <w:p w:rsidR="00675A30" w:rsidRPr="00675A30" w:rsidRDefault="00182D26" w:rsidP="0067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5A30" w:rsidRPr="00675A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http://www.consultant.ru/document/cons_doc_LAW_59999/</w:t>
        </w:r>
      </w:hyperlink>
      <w:r w:rsid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5A30" w:rsidRPr="00561E10" w:rsidRDefault="00675A30" w:rsidP="00675A30">
      <w:pPr>
        <w:spacing w:after="0" w:line="240" w:lineRule="auto"/>
        <w:ind w:left="415"/>
        <w:jc w:val="both"/>
        <w:rPr>
          <w:rFonts w:ascii="Times New Roman" w:hAnsi="Times New Roman" w:cs="Times New Roman"/>
          <w:sz w:val="28"/>
          <w:szCs w:val="28"/>
        </w:rPr>
      </w:pPr>
    </w:p>
    <w:p w:rsidR="000A0ABA" w:rsidRDefault="000A0ABA" w:rsidP="007C106A">
      <w:pPr>
        <w:pStyle w:val="21"/>
        <w:shd w:val="clear" w:color="auto" w:fill="auto"/>
        <w:tabs>
          <w:tab w:val="left" w:pos="1446"/>
        </w:tabs>
        <w:spacing w:line="240" w:lineRule="auto"/>
        <w:ind w:left="709" w:right="20"/>
        <w:rPr>
          <w:sz w:val="28"/>
          <w:szCs w:val="28"/>
        </w:rPr>
      </w:pPr>
    </w:p>
    <w:p w:rsidR="007E44ED" w:rsidRPr="00561E10" w:rsidRDefault="007E44ED" w:rsidP="007C106A">
      <w:pPr>
        <w:pStyle w:val="21"/>
        <w:shd w:val="clear" w:color="auto" w:fill="auto"/>
        <w:tabs>
          <w:tab w:val="left" w:pos="1446"/>
        </w:tabs>
        <w:spacing w:line="240" w:lineRule="auto"/>
        <w:ind w:left="709" w:right="20"/>
        <w:rPr>
          <w:sz w:val="28"/>
          <w:szCs w:val="28"/>
        </w:rPr>
      </w:pPr>
      <w:r w:rsidRPr="00561E10">
        <w:rPr>
          <w:sz w:val="28"/>
          <w:szCs w:val="28"/>
        </w:rPr>
        <w:lastRenderedPageBreak/>
        <w:t>Дополнительная</w:t>
      </w:r>
    </w:p>
    <w:p w:rsidR="007513FE" w:rsidRDefault="007513FE" w:rsidP="003262C6">
      <w:pPr>
        <w:numPr>
          <w:ilvl w:val="0"/>
          <w:numId w:val="3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Организация работы с обращениями граждан в Истории России: 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: Флинта, 2016</w:t>
      </w:r>
    </w:p>
    <w:p w:rsidR="003262C6" w:rsidRDefault="003262C6" w:rsidP="003262C6">
      <w:pPr>
        <w:numPr>
          <w:ilvl w:val="0"/>
          <w:numId w:val="3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E10">
        <w:rPr>
          <w:rFonts w:ascii="Times New Roman" w:hAnsi="Times New Roman" w:cs="Times New Roman"/>
          <w:sz w:val="28"/>
          <w:szCs w:val="28"/>
        </w:rPr>
        <w:t xml:space="preserve">Киселев С.Г. Государственная гражданская служба: </w:t>
      </w:r>
      <w:proofErr w:type="spellStart"/>
      <w:r w:rsidRPr="00561E1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61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E10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561E1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61E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1E10">
        <w:rPr>
          <w:rFonts w:ascii="Times New Roman" w:hAnsi="Times New Roman" w:cs="Times New Roman"/>
          <w:sz w:val="28"/>
          <w:szCs w:val="28"/>
        </w:rPr>
        <w:t>.: Проспект,2008</w:t>
      </w:r>
    </w:p>
    <w:p w:rsidR="00C67632" w:rsidRPr="00675A30" w:rsidRDefault="00C67632" w:rsidP="00C6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Братановский С.Н. Обеспечение доступа граждан к информации о деятельности органов государственной власти и местного самоуправления в Российской Федерации. Информационно-правовой аспект [Электронный ресурс]: монография/ </w:t>
      </w:r>
      <w:proofErr w:type="spellStart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Братановский</w:t>
      </w:r>
      <w:proofErr w:type="spellEnd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С.Н., Лапин С.Ю.— Электрон</w:t>
      </w:r>
      <w:proofErr w:type="gramStart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екстовые данные.— Саратов: Электронно-библиотечная система </w:t>
      </w:r>
      <w:proofErr w:type="spellStart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, 2012.— 123 c.— Режим доступа: http://www.iprbookshop.ru/9015.— ЭБС «</w:t>
      </w:r>
      <w:proofErr w:type="spellStart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675A30">
        <w:rPr>
          <w:rFonts w:ascii="Times New Roman" w:hAnsi="Times New Roman" w:cs="Times New Roman"/>
          <w:sz w:val="28"/>
          <w:szCs w:val="28"/>
          <w:shd w:val="clear" w:color="auto" w:fill="FFFFFF"/>
        </w:rPr>
        <w:t>», по паролю</w:t>
      </w:r>
    </w:p>
    <w:p w:rsidR="00301788" w:rsidRPr="00490A75" w:rsidRDefault="009E0BE8" w:rsidP="00ED7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D7E92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90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B86" w:rsidRPr="00490A7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67B86" w:rsidRPr="00F3559F" w:rsidRDefault="00EF6EB6" w:rsidP="00F3559F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вопросы</w:t>
      </w:r>
      <w:r w:rsidR="00F67B86" w:rsidRPr="00F3559F">
        <w:rPr>
          <w:b/>
          <w:sz w:val="28"/>
          <w:szCs w:val="28"/>
        </w:rPr>
        <w:t xml:space="preserve"> для </w:t>
      </w:r>
      <w:r w:rsidR="00D2628A" w:rsidRPr="00F3559F">
        <w:rPr>
          <w:b/>
          <w:sz w:val="28"/>
          <w:szCs w:val="28"/>
        </w:rPr>
        <w:t xml:space="preserve">подготовки к </w:t>
      </w:r>
      <w:r w:rsidR="00F67B86" w:rsidRPr="00F3559F">
        <w:rPr>
          <w:b/>
          <w:sz w:val="28"/>
          <w:szCs w:val="28"/>
        </w:rPr>
        <w:t>итоговой аттестации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Обращения граждан как форма непосредственной демократии: понятие, виды и правовая природа.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Современное нормативно-правовое регулирование в сфере обращений граждан.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Конституционное право гражданина на обращение в органы государственной власти и органы местного самоуправления.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Коллективные обращения граждан (право на петиции): правовая характеристика и процедура подачи.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 xml:space="preserve">Порядок подачи обращения в органы государственной власти и в органы местного самоуправления и его рассмотрение. 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38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 xml:space="preserve">Особенности устных обращений. Правовое регулирование личного приема граждан. 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Регламенты и инструкции по рассмотрению обращений и приему граждан в государственных органах и органах местного самоуправления.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Основные требования, предъявляемые к обращениям граждан (заявлениям, предложениям  и жалобам)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62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Подача и рассмотрение обращений в электронном виде. Требования к обращениям.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48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Обращения по вопросу предоставления информации о деятельности государственных органов или органов местного самоуправления.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67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Порядок обжалования ответа на обращение в государственный орган или орган местного самоуправления.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72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Особенности обращений граждан в Администрацию Президента России.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67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Поводы и основания для обращения в Конституционный Суд Российской Федерации.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77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Требования к обращению, направляемому в Конституционный Суд Российской Федерации.</w:t>
      </w:r>
    </w:p>
    <w:p w:rsidR="005E55F7" w:rsidRPr="005E55F7" w:rsidRDefault="005E55F7" w:rsidP="005E55F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right="77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Современные проблемы правового регулирования института обращений граждан в органы публичной власти.</w:t>
      </w:r>
    </w:p>
    <w:p w:rsidR="009E0BE8" w:rsidRDefault="009E0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46F7" w:rsidRPr="00F3559F" w:rsidRDefault="008E46F7" w:rsidP="00F355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9F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тесты для проведения итоговой аттестации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1. Виды </w:t>
      </w:r>
      <w:proofErr w:type="gramStart"/>
      <w:r w:rsidRPr="005E55F7">
        <w:rPr>
          <w:rFonts w:ascii="Times New Roman" w:hAnsi="Times New Roman" w:cs="Times New Roman"/>
          <w:b/>
          <w:sz w:val="24"/>
          <w:szCs w:val="24"/>
        </w:rPr>
        <w:t>обращений</w:t>
      </w:r>
      <w:proofErr w:type="gramEnd"/>
      <w:r w:rsidRPr="005E55F7">
        <w:rPr>
          <w:rFonts w:ascii="Times New Roman" w:hAnsi="Times New Roman" w:cs="Times New Roman"/>
          <w:b/>
          <w:sz w:val="24"/>
          <w:szCs w:val="24"/>
        </w:rPr>
        <w:t xml:space="preserve"> закрепленные в ФЗ «О порядке рассмотрения обращений граждан Российской Федерации»: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1. Предложение 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>4. Претензия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Запрос 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>5. Жалоба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3. Ходатайство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>6. Челобитная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2. По ФЗ «О порядке рассмотрения обращений граждан Российской Федерации» граждане могут обращаться: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К мэру города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 xml:space="preserve">3. В Администрацию Президента РФ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2. В Общественную палату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>4. К лидеру политической партии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3. Какие субъекты обладают правом на подачу обращения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1. Все граждане РФ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Только граждане РФ, достигшие возраста 18 лет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3. Нелегально находящиеся на территории РФ иностранные граждане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4. Администрация предприятия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5. Жители многоквартирного дома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>4. Как следует поступить должностному лицу при получении анонимного обращения, содержащего информацию о преступлении или правонарушении?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1. Игнорировать данное обращение, не регистрировать и не рассматривать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Зарегистрировать и убрать в архив.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3. Зарегистрировать и переадресовать в правоохранительные органы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4. Переадресовать в правоохранительные органы без его регистрации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5. Письменное обращение, содержащее вопросы, решение которых не входит в компетенцию публичного органа или должностного лица, направляется по подведомственности в течение 7дней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Со дня регистрации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 xml:space="preserve">3. Со дня отправления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Со дня поступления 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>4. Законом срок не определен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>6. В какой срок, с момента поступления в государственный орган, орган местного самоуправления или должностному лицу, обращение гражданина должно быть зарегистрировано?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1. Обращения, в которых содержится информация о преступлениях немедленно, другие в течение трех дней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2. Срок зависит от вида обращения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3. Срок зависит от органа, в который поступило обращение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4. В течение семи дней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5. В течение трех дней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7. Как необходимо поступить, если решение поставленных в письменном обращении вопросов, относится к компетенции нескольких государственных органов, органов местного самоуправления или должностных лиц?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Не регистрировать и не рассматривать такое обращение.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Направить гражданину письмо, с указанием в какие органы следует направить такие же обращения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3. Копию обращения направить в соответствующие государственные органы, органы местного самоуправления или соответствующим должностным лицам.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4. Рассмотреть самостоятельно и уведомить остальные органы о принятом решении;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30 дней со дня реги</w:t>
      </w:r>
      <w:r w:rsidR="0016185B">
        <w:rPr>
          <w:rFonts w:ascii="Times New Roman" w:hAnsi="Times New Roman" w:cs="Times New Roman"/>
          <w:sz w:val="24"/>
          <w:szCs w:val="24"/>
        </w:rPr>
        <w:t>страции письменного обращения</w:t>
      </w:r>
      <w:r w:rsidR="0016185B">
        <w:rPr>
          <w:rFonts w:ascii="Times New Roman" w:hAnsi="Times New Roman" w:cs="Times New Roman"/>
          <w:sz w:val="24"/>
          <w:szCs w:val="24"/>
        </w:rPr>
        <w:tab/>
      </w:r>
      <w:r w:rsidR="0016185B">
        <w:rPr>
          <w:rFonts w:ascii="Times New Roman" w:hAnsi="Times New Roman" w:cs="Times New Roman"/>
          <w:sz w:val="24"/>
          <w:szCs w:val="24"/>
        </w:rPr>
        <w:tab/>
      </w:r>
      <w:r w:rsidR="0016185B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 xml:space="preserve">3. 15 дней со дня регистрации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30 дней со дня получения обращения </w:t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</w:r>
      <w:r w:rsidRPr="005E55F7">
        <w:rPr>
          <w:rFonts w:ascii="Times New Roman" w:hAnsi="Times New Roman" w:cs="Times New Roman"/>
          <w:sz w:val="24"/>
          <w:szCs w:val="24"/>
        </w:rPr>
        <w:tab/>
        <w:t>4. В срок, указанный в резолюции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>9. В случае</w:t>
      </w:r>
      <w:proofErr w:type="gramStart"/>
      <w:r w:rsidRPr="005E55F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E55F7">
        <w:rPr>
          <w:rFonts w:ascii="Times New Roman" w:hAnsi="Times New Roman" w:cs="Times New Roman"/>
          <w:b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и гражданин не привел новых доводов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1. С гражданина взыскивается штраф в размере 1000-2000 р.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Данное обращение игнорируется и ответа на него не дается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3. Уполномоченное лицо вправе принять решение о безосновательности очередного обращения и прекращении переписки с гражданином, о чем уведомляется гражданин, направивший обращение.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4. Гражданин вызывается на личный прием к руководителю органа, где ему разъясняется безосновательность очередного обращения и решение о прекращении работы с таким обращением.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5. Гражданина обязывают уплатить расходы, понесенные органом на переписку с ним.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10. При личном приеме гражданина ответ ему дается: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1. Только устно в ходе личного приема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Дается обязательно письменный ответ по существу поставленных в обращении вопросов.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3.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 xml:space="preserve">11. При рассмотрении коллективного обращения ответ дается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Всем членам коллектива, подавшим обращение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2. Одному из авторов обращения 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3. Не дается никому, т</w:t>
      </w:r>
      <w:proofErr w:type="gramStart"/>
      <w:r w:rsidRPr="005E55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55F7">
        <w:rPr>
          <w:rFonts w:ascii="Times New Roman" w:hAnsi="Times New Roman" w:cs="Times New Roman"/>
          <w:sz w:val="24"/>
          <w:szCs w:val="24"/>
        </w:rPr>
        <w:t xml:space="preserve"> рассмотрение коллективных обращений не предусмотрено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4. Всем членам коллектива, если в обращении указаны адреса всех членов этого коллектива</w:t>
      </w:r>
    </w:p>
    <w:p w:rsidR="005E55F7" w:rsidRPr="005E55F7" w:rsidRDefault="005E55F7" w:rsidP="005E55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12.К какому типу документов относятся деловые письма?</w:t>
      </w:r>
    </w:p>
    <w:p w:rsidR="005E55F7" w:rsidRPr="005E55F7" w:rsidRDefault="005E55F7" w:rsidP="005E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 требующие при их составлении обязательной заданной формы</w:t>
      </w:r>
    </w:p>
    <w:p w:rsidR="005E55F7" w:rsidRPr="005E55F7" w:rsidRDefault="005E55F7" w:rsidP="005E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требующие при их составлении обязательной заданной формы</w:t>
      </w:r>
    </w:p>
    <w:p w:rsidR="005E55F7" w:rsidRPr="005E55F7" w:rsidRDefault="005E55F7" w:rsidP="005E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которые без стандартной формы теряют юридическую силу</w:t>
      </w:r>
    </w:p>
    <w:p w:rsidR="005E55F7" w:rsidRPr="005E55F7" w:rsidRDefault="005E55F7" w:rsidP="005E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составляемые по определенному образцу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  <w:rPr>
          <w:b/>
        </w:rPr>
      </w:pPr>
      <w:r w:rsidRPr="005E55F7">
        <w:rPr>
          <w:b/>
          <w:bCs/>
        </w:rPr>
        <w:t xml:space="preserve">13. </w:t>
      </w:r>
      <w:r w:rsidRPr="005E55F7">
        <w:rPr>
          <w:b/>
        </w:rPr>
        <w:t xml:space="preserve">В официально-деловом стиле не должно быть: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t xml:space="preserve">1. Использование слов в их конкретном значении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t>2. Э</w:t>
      </w:r>
      <w:r w:rsidRPr="005E55F7">
        <w:rPr>
          <w:bCs/>
        </w:rPr>
        <w:t xml:space="preserve">моциональности, субъективной </w:t>
      </w:r>
      <w:proofErr w:type="spellStart"/>
      <w:r w:rsidRPr="005E55F7">
        <w:rPr>
          <w:bCs/>
        </w:rPr>
        <w:t>оценочности</w:t>
      </w:r>
      <w:proofErr w:type="spellEnd"/>
      <w:r w:rsidRPr="005E55F7">
        <w:rPr>
          <w:bCs/>
        </w:rPr>
        <w:t xml:space="preserve"> и разговорности</w:t>
      </w:r>
      <w:r w:rsidRPr="005E55F7">
        <w:t xml:space="preserve">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t>3. Фразеологизмов.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  <w:rPr>
          <w:b/>
        </w:rPr>
      </w:pPr>
      <w:r w:rsidRPr="005E55F7">
        <w:rPr>
          <w:b/>
          <w:bCs/>
        </w:rPr>
        <w:t xml:space="preserve">14. </w:t>
      </w:r>
      <w:r w:rsidRPr="005E55F7">
        <w:rPr>
          <w:b/>
        </w:rPr>
        <w:t xml:space="preserve">Это такая функциональная разновидность языка, которая обслуживает сферу официальных деловых отношений преимущественно в письменной форме.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rPr>
          <w:bCs/>
        </w:rPr>
        <w:t>1. Официально-деловой стиль</w:t>
      </w:r>
      <w:r w:rsidRPr="005E55F7">
        <w:t xml:space="preserve">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rPr>
          <w:bCs/>
        </w:rPr>
        <w:t>2. Л</w:t>
      </w:r>
      <w:r w:rsidRPr="005E55F7">
        <w:t xml:space="preserve">итературный стиль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rPr>
          <w:bCs/>
        </w:rPr>
        <w:t>3. Ф</w:t>
      </w:r>
      <w:r w:rsidRPr="005E55F7">
        <w:t>разеологическая единица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  <w:rPr>
          <w:b/>
        </w:rPr>
      </w:pPr>
      <w:r w:rsidRPr="005E55F7">
        <w:rPr>
          <w:b/>
          <w:bCs/>
        </w:rPr>
        <w:t xml:space="preserve">15. </w:t>
      </w:r>
      <w:r w:rsidRPr="005E55F7">
        <w:rPr>
          <w:b/>
        </w:rPr>
        <w:t xml:space="preserve">Это документы, в которых фиксируются решения административных и </w:t>
      </w:r>
      <w:r w:rsidRPr="005E55F7">
        <w:rPr>
          <w:b/>
        </w:rPr>
        <w:lastRenderedPageBreak/>
        <w:t xml:space="preserve">организационных вопросов деятельности организации.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t xml:space="preserve">1. Служебные документы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rPr>
          <w:bCs/>
        </w:rPr>
        <w:t>2. Распорядительные документы</w:t>
      </w:r>
      <w:r w:rsidRPr="005E55F7">
        <w:t xml:space="preserve"> </w:t>
      </w:r>
    </w:p>
    <w:p w:rsidR="005E55F7" w:rsidRPr="005E55F7" w:rsidRDefault="005E55F7" w:rsidP="005E55F7">
      <w:pPr>
        <w:pStyle w:val="ab"/>
        <w:keepNext/>
        <w:widowControl w:val="0"/>
        <w:spacing w:before="0" w:beforeAutospacing="0" w:after="0" w:afterAutospacing="0"/>
        <w:jc w:val="both"/>
      </w:pPr>
      <w:r w:rsidRPr="005E55F7">
        <w:t xml:space="preserve">3. Любые документы 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55F7">
        <w:rPr>
          <w:rFonts w:ascii="Times New Roman" w:hAnsi="Times New Roman" w:cs="Times New Roman"/>
          <w:b/>
          <w:bCs/>
          <w:sz w:val="24"/>
          <w:szCs w:val="24"/>
        </w:rPr>
        <w:t>16. Укажите обязательные сроки повышения квалификации гражданскими служащими: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Не реже 1 раза в 3 года руководящим составом и не реже 1 раза в 5 лет остальными государственными служащими</w:t>
      </w:r>
    </w:p>
    <w:p w:rsidR="005E55F7" w:rsidRPr="005E55F7" w:rsidRDefault="005E55F7" w:rsidP="005E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2. Не реже 1 раза в 5 лет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3. Не реже 1 раза в 3 года</w:t>
      </w:r>
    </w:p>
    <w:p w:rsidR="005E55F7" w:rsidRPr="005E55F7" w:rsidRDefault="005E55F7" w:rsidP="005E55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5F7">
        <w:rPr>
          <w:rFonts w:ascii="Times New Roman" w:eastAsia="Times New Roman" w:hAnsi="Times New Roman" w:cs="Times New Roman"/>
          <w:sz w:val="24"/>
          <w:szCs w:val="24"/>
          <w:lang w:eastAsia="ar-SA"/>
        </w:rPr>
        <w:t>4. Ежегодно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>17. Представление сведений о доходах, об имуществе и обязательствах имущественного характера производится: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При поступлении на гражданскую службу;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2. Ежегодно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3. При прекращении службы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4. По требованию представителя нанимателя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F7">
        <w:rPr>
          <w:rFonts w:ascii="Times New Roman" w:hAnsi="Times New Roman" w:cs="Times New Roman"/>
          <w:b/>
          <w:sz w:val="24"/>
          <w:szCs w:val="24"/>
        </w:rPr>
        <w:t>18. Аттестация гражданского служащего проводится в целях: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1. Присвоения очередного классного чина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2. Определения его соответствия замещаемой должности гражданской службы</w:t>
      </w:r>
    </w:p>
    <w:p w:rsidR="005E55F7" w:rsidRPr="005E55F7" w:rsidRDefault="005E55F7" w:rsidP="005E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>3. Присвоения первого классного чина</w:t>
      </w:r>
    </w:p>
    <w:p w:rsidR="000A0ABA" w:rsidRDefault="000A0ABA" w:rsidP="00F355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73" w:rsidRDefault="00904073" w:rsidP="00F355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</w:t>
      </w:r>
      <w:r w:rsidRPr="005E55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55F7">
        <w:rPr>
          <w:rFonts w:ascii="Times New Roman" w:hAnsi="Times New Roman" w:cs="Times New Roman"/>
          <w:sz w:val="28"/>
          <w:szCs w:val="28"/>
        </w:rPr>
        <w:t>Институт обращений граждан как институт публичного права.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2. Историко-правовые предпосылки формирования института обращения граждан.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Право граждан на обращение в дореволюционный период и советское время.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3. Правовые основы института обращений граждан в России.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4. Цели, задачи и функции института обращений граждан в России.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5. Принципы института обращений граждан в России.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6. Субъекты института обращений граждан в России.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7. Понятие, сущность и виды обращений граждан.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8. Особенности обращений в виде электронного документа.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9. Права, обязанности граждан при подаче и рассмотрении обращения,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10. Гарантии права граждан на обращение.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11. Общая характеристика порядка рассмотрения обращений граждан в России.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12. Стадии производства по обращениям граждан и их краткая правовая характеристика.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13. Регистрации письменного обращения, обязательность принятия обращения гражданина к рассмотрению.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14. Направление обращения на рассмотрение по компетенции.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lastRenderedPageBreak/>
        <w:t>15. Рассмотрение обращения, сроки рассмотрения, права и обязанности должностного лица при работе с обращениями.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16. Принятие и исполнение решения по обращению гражданина.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E5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5F7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граждан, проверки исполнения принятых решений, анализа и обобщения обращений граждан.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18. Обжалование решения, принятого по обращению гражданина.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19. Порядок рассмотрения отдельных видов обращений.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20. Организация личного приема граждан.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21. Ответственность органов и должностных лиц в работе с обращениями граждан (уголовная, административная, дисциплинарная, гражданско-правовая).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22. Дополнительные возможности права граждан на обращения в субъектах РФ.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 xml:space="preserve">23. Интернет и официальные сервера (порталы) органов государственной власти и органов местного самоуправления в механизме обеспечения конституционного права граждан на обращение. 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24. Опыт внедрения электронных терминалов для подачи обращения.</w:t>
      </w:r>
    </w:p>
    <w:p w:rsidR="005E55F7" w:rsidRPr="005E55F7" w:rsidRDefault="005E55F7" w:rsidP="005E5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25. Он-лайн рассмотрение обращений граждан.</w:t>
      </w:r>
    </w:p>
    <w:p w:rsidR="005E55F7" w:rsidRPr="005E55F7" w:rsidRDefault="005E55F7" w:rsidP="005E55F7">
      <w:pPr>
        <w:pStyle w:val="a5"/>
        <w:widowControl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26. Работа с обращениями граждан по фактам коррупции.</w:t>
      </w:r>
    </w:p>
    <w:p w:rsidR="00F0644B" w:rsidRPr="00F0644B" w:rsidRDefault="00F0644B" w:rsidP="005E55F7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20AC" w:rsidRPr="00760B74" w:rsidRDefault="00D2628A" w:rsidP="00760B74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аттестации</w:t>
      </w:r>
    </w:p>
    <w:p w:rsidR="00D2628A" w:rsidRPr="00F463DC" w:rsidRDefault="00D2628A" w:rsidP="00F3559F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F3559F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F3559F">
      <w:pPr>
        <w:pStyle w:val="2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аттестация:</w:t>
      </w:r>
    </w:p>
    <w:p w:rsidR="00D2628A" w:rsidRPr="00F463DC" w:rsidRDefault="00D2628A" w:rsidP="00F3559F">
      <w:pPr>
        <w:pStyle w:val="21"/>
        <w:shd w:val="clear" w:color="auto" w:fill="auto"/>
        <w:tabs>
          <w:tab w:val="left" w:pos="163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3559F">
      <w:pPr>
        <w:pStyle w:val="21"/>
        <w:shd w:val="clear" w:color="auto" w:fill="auto"/>
        <w:tabs>
          <w:tab w:val="left" w:pos="110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Допуск слушателя к изучению каждого последующего модуля программы обеспечивается после </w:t>
      </w:r>
      <w:r w:rsidR="00DE0673" w:rsidRPr="00F463DC">
        <w:rPr>
          <w:color w:val="000000"/>
          <w:sz w:val="28"/>
          <w:szCs w:val="28"/>
        </w:rPr>
        <w:t>успешного прохождения собеседования и в случае необходимости индивидуальной консультации с преподавателем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F3559F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rPr>
          <w:sz w:val="28"/>
          <w:szCs w:val="28"/>
        </w:rPr>
      </w:pPr>
      <w:bookmarkStart w:id="8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8"/>
      <w:r w:rsidR="00B871FA">
        <w:rPr>
          <w:color w:val="000000"/>
          <w:sz w:val="28"/>
          <w:szCs w:val="28"/>
        </w:rPr>
        <w:t>:</w:t>
      </w:r>
    </w:p>
    <w:p w:rsidR="00D2628A" w:rsidRPr="00F463DC" w:rsidRDefault="00D2628A" w:rsidP="00F3559F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тестирования.</w:t>
      </w:r>
    </w:p>
    <w:p w:rsidR="00D2628A" w:rsidRPr="00F463DC" w:rsidRDefault="00D2628A" w:rsidP="00F3559F">
      <w:pPr>
        <w:pStyle w:val="21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 xml:space="preserve">как одного из главных показателей эффективности обучения слушателей и принимает </w:t>
      </w:r>
      <w:r w:rsidRPr="00F463DC">
        <w:rPr>
          <w:color w:val="000000"/>
          <w:sz w:val="28"/>
          <w:szCs w:val="28"/>
        </w:rPr>
        <w:lastRenderedPageBreak/>
        <w:t>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D2628A" w:rsidRPr="00F463DC" w:rsidRDefault="00D2628A" w:rsidP="00F3559F">
      <w:pPr>
        <w:pStyle w:val="21"/>
        <w:shd w:val="clear" w:color="auto" w:fill="auto"/>
        <w:tabs>
          <w:tab w:val="left" w:pos="15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на итоговой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D2628A" w:rsidRPr="00F463DC" w:rsidRDefault="00D2628A" w:rsidP="00F3559F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9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9"/>
    </w:p>
    <w:p w:rsidR="00D2628A" w:rsidRPr="00F463DC" w:rsidRDefault="00D2628A" w:rsidP="00F3559F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«зачтено» на итоговой аттестации ставится в случае, если набрано не менее 50 баллов из 100 возможных.</w:t>
      </w:r>
    </w:p>
    <w:p w:rsidR="000A20AC" w:rsidRPr="00F463DC" w:rsidRDefault="00D2628A" w:rsidP="00F3559F">
      <w:pPr>
        <w:pStyle w:val="21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7004EF4"/>
    <w:lvl w:ilvl="0">
      <w:numFmt w:val="bullet"/>
      <w:lvlText w:val="*"/>
      <w:lvlJc w:val="left"/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05A2507A"/>
    <w:multiLevelType w:val="hybridMultilevel"/>
    <w:tmpl w:val="4B82439A"/>
    <w:lvl w:ilvl="0" w:tplc="812E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D1397"/>
    <w:multiLevelType w:val="multilevel"/>
    <w:tmpl w:val="7B6ECEA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8A24F92"/>
    <w:multiLevelType w:val="multilevel"/>
    <w:tmpl w:val="9DCC0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B7D85"/>
    <w:multiLevelType w:val="hybridMultilevel"/>
    <w:tmpl w:val="932688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2ADE"/>
    <w:multiLevelType w:val="hybridMultilevel"/>
    <w:tmpl w:val="781EBD6C"/>
    <w:lvl w:ilvl="0" w:tplc="812E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16595E"/>
    <w:multiLevelType w:val="hybridMultilevel"/>
    <w:tmpl w:val="376235D2"/>
    <w:lvl w:ilvl="0" w:tplc="6CCC6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01D46"/>
    <w:multiLevelType w:val="hybridMultilevel"/>
    <w:tmpl w:val="5100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F68B6E">
      <w:start w:val="1"/>
      <w:numFmt w:val="decimal"/>
      <w:lvlText w:val="%2."/>
      <w:lvlJc w:val="left"/>
      <w:pPr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338A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07C7B"/>
    <w:multiLevelType w:val="hybridMultilevel"/>
    <w:tmpl w:val="B80A0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E3493"/>
    <w:multiLevelType w:val="multilevel"/>
    <w:tmpl w:val="3A9851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86E1053"/>
    <w:multiLevelType w:val="hybridMultilevel"/>
    <w:tmpl w:val="E9A4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056C93"/>
    <w:multiLevelType w:val="hybridMultilevel"/>
    <w:tmpl w:val="374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DA9"/>
    <w:multiLevelType w:val="multilevel"/>
    <w:tmpl w:val="C95E907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D244C12"/>
    <w:multiLevelType w:val="hybridMultilevel"/>
    <w:tmpl w:val="0D7CB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1B7D8E"/>
    <w:multiLevelType w:val="multilevel"/>
    <w:tmpl w:val="1A9646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B77368"/>
    <w:multiLevelType w:val="hybridMultilevel"/>
    <w:tmpl w:val="3CB8B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C44002"/>
    <w:multiLevelType w:val="hybridMultilevel"/>
    <w:tmpl w:val="AA8A0FAA"/>
    <w:lvl w:ilvl="0" w:tplc="AB22B69E">
      <w:start w:val="1"/>
      <w:numFmt w:val="bullet"/>
      <w:lvlText w:val="-"/>
      <w:lvlJc w:val="left"/>
      <w:pPr>
        <w:ind w:left="14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1">
    <w:nsid w:val="4ABC504D"/>
    <w:multiLevelType w:val="hybridMultilevel"/>
    <w:tmpl w:val="A95249B4"/>
    <w:lvl w:ilvl="0" w:tplc="AB22B6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DA4A14"/>
    <w:multiLevelType w:val="hybridMultilevel"/>
    <w:tmpl w:val="5E2E6F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01A4A56"/>
    <w:multiLevelType w:val="hybridMultilevel"/>
    <w:tmpl w:val="E6A2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D174D"/>
    <w:multiLevelType w:val="multilevel"/>
    <w:tmpl w:val="4EB2837E"/>
    <w:lvl w:ilvl="0">
      <w:start w:val="7"/>
      <w:numFmt w:val="decimal"/>
      <w:lvlText w:val="%1."/>
      <w:lvlJc w:val="left"/>
      <w:pPr>
        <w:ind w:left="3794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9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26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5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29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43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11" w:hanging="2160"/>
      </w:pPr>
      <w:rPr>
        <w:rFonts w:hint="default"/>
        <w:color w:val="000000"/>
      </w:rPr>
    </w:lvl>
  </w:abstractNum>
  <w:abstractNum w:abstractNumId="25">
    <w:nsid w:val="51463AC2"/>
    <w:multiLevelType w:val="hybridMultilevel"/>
    <w:tmpl w:val="B0808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86D31"/>
    <w:multiLevelType w:val="hybridMultilevel"/>
    <w:tmpl w:val="D6AE7A7C"/>
    <w:lvl w:ilvl="0" w:tplc="6D18C33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63589"/>
    <w:multiLevelType w:val="hybridMultilevel"/>
    <w:tmpl w:val="0A607684"/>
    <w:lvl w:ilvl="0" w:tplc="AB22B6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231551"/>
    <w:multiLevelType w:val="hybridMultilevel"/>
    <w:tmpl w:val="DE7CFE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FAC1077"/>
    <w:multiLevelType w:val="hybridMultilevel"/>
    <w:tmpl w:val="AFF619CA"/>
    <w:lvl w:ilvl="0" w:tplc="AB22B6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C635D3"/>
    <w:multiLevelType w:val="hybridMultilevel"/>
    <w:tmpl w:val="34BC7F02"/>
    <w:lvl w:ilvl="0" w:tplc="AB22B6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4389E"/>
    <w:multiLevelType w:val="multilevel"/>
    <w:tmpl w:val="15C8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68490ABC"/>
    <w:multiLevelType w:val="hybridMultilevel"/>
    <w:tmpl w:val="5BC4C952"/>
    <w:lvl w:ilvl="0" w:tplc="11C29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557A88"/>
    <w:multiLevelType w:val="multilevel"/>
    <w:tmpl w:val="32E6FA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12D28AA"/>
    <w:multiLevelType w:val="hybridMultilevel"/>
    <w:tmpl w:val="90C0A1A6"/>
    <w:lvl w:ilvl="0" w:tplc="AB22B6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B833C6"/>
    <w:multiLevelType w:val="hybridMultilevel"/>
    <w:tmpl w:val="F1562E70"/>
    <w:lvl w:ilvl="0" w:tplc="E0A6F5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445A0"/>
    <w:multiLevelType w:val="hybridMultilevel"/>
    <w:tmpl w:val="A1AA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B265F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57651A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A0727B"/>
    <w:multiLevelType w:val="hybridMultilevel"/>
    <w:tmpl w:val="8D12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37"/>
  </w:num>
  <w:num w:numId="11">
    <w:abstractNumId w:val="3"/>
  </w:num>
  <w:num w:numId="12">
    <w:abstractNumId w:val="14"/>
  </w:num>
  <w:num w:numId="13">
    <w:abstractNumId w:val="9"/>
  </w:num>
  <w:num w:numId="14">
    <w:abstractNumId w:val="36"/>
  </w:num>
  <w:num w:numId="15">
    <w:abstractNumId w:val="19"/>
  </w:num>
  <w:num w:numId="16">
    <w:abstractNumId w:val="22"/>
  </w:num>
  <w:num w:numId="17">
    <w:abstractNumId w:val="28"/>
  </w:num>
  <w:num w:numId="1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4"/>
  </w:num>
  <w:num w:numId="24">
    <w:abstractNumId w:val="24"/>
  </w:num>
  <w:num w:numId="25">
    <w:abstractNumId w:val="38"/>
  </w:num>
  <w:num w:numId="26">
    <w:abstractNumId w:val="33"/>
  </w:num>
  <w:num w:numId="27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28">
    <w:abstractNumId w:val="32"/>
  </w:num>
  <w:num w:numId="29">
    <w:abstractNumId w:val="31"/>
  </w:num>
  <w:num w:numId="30">
    <w:abstractNumId w:val="26"/>
  </w:num>
  <w:num w:numId="31">
    <w:abstractNumId w:val="23"/>
  </w:num>
  <w:num w:numId="32">
    <w:abstractNumId w:val="39"/>
  </w:num>
  <w:num w:numId="33">
    <w:abstractNumId w:val="8"/>
  </w:num>
  <w:num w:numId="34">
    <w:abstractNumId w:val="35"/>
  </w:num>
  <w:num w:numId="35">
    <w:abstractNumId w:val="6"/>
  </w:num>
  <w:num w:numId="36">
    <w:abstractNumId w:val="20"/>
  </w:num>
  <w:num w:numId="37">
    <w:abstractNumId w:val="30"/>
  </w:num>
  <w:num w:numId="38">
    <w:abstractNumId w:val="27"/>
  </w:num>
  <w:num w:numId="39">
    <w:abstractNumId w:val="29"/>
  </w:num>
  <w:num w:numId="40">
    <w:abstractNumId w:val="34"/>
  </w:num>
  <w:num w:numId="41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51"/>
    <w:rsid w:val="000001BC"/>
    <w:rsid w:val="000448E2"/>
    <w:rsid w:val="00093A3B"/>
    <w:rsid w:val="00097DB4"/>
    <w:rsid w:val="000A0ABA"/>
    <w:rsid w:val="000A20AC"/>
    <w:rsid w:val="000E0D72"/>
    <w:rsid w:val="0010165B"/>
    <w:rsid w:val="0010224C"/>
    <w:rsid w:val="001061ED"/>
    <w:rsid w:val="00111A1C"/>
    <w:rsid w:val="0011339C"/>
    <w:rsid w:val="00117AE1"/>
    <w:rsid w:val="00132603"/>
    <w:rsid w:val="00140010"/>
    <w:rsid w:val="00153964"/>
    <w:rsid w:val="00155DD6"/>
    <w:rsid w:val="0016185B"/>
    <w:rsid w:val="001677B2"/>
    <w:rsid w:val="00177B5D"/>
    <w:rsid w:val="00182D26"/>
    <w:rsid w:val="00186201"/>
    <w:rsid w:val="001C0256"/>
    <w:rsid w:val="001C189A"/>
    <w:rsid w:val="001E6020"/>
    <w:rsid w:val="00204E07"/>
    <w:rsid w:val="00215F99"/>
    <w:rsid w:val="00255B6B"/>
    <w:rsid w:val="00257B4E"/>
    <w:rsid w:val="00263747"/>
    <w:rsid w:val="002D3390"/>
    <w:rsid w:val="002D406C"/>
    <w:rsid w:val="002F2EB2"/>
    <w:rsid w:val="00301788"/>
    <w:rsid w:val="00302540"/>
    <w:rsid w:val="00306839"/>
    <w:rsid w:val="003262C6"/>
    <w:rsid w:val="003265B9"/>
    <w:rsid w:val="00341264"/>
    <w:rsid w:val="003505D9"/>
    <w:rsid w:val="003553DB"/>
    <w:rsid w:val="003602F8"/>
    <w:rsid w:val="00376077"/>
    <w:rsid w:val="00381EF9"/>
    <w:rsid w:val="003A0F1C"/>
    <w:rsid w:val="00417794"/>
    <w:rsid w:val="004217AA"/>
    <w:rsid w:val="00437E36"/>
    <w:rsid w:val="0044065C"/>
    <w:rsid w:val="0044222E"/>
    <w:rsid w:val="00451379"/>
    <w:rsid w:val="004862CE"/>
    <w:rsid w:val="00490A75"/>
    <w:rsid w:val="004914A5"/>
    <w:rsid w:val="00494CE7"/>
    <w:rsid w:val="00496C14"/>
    <w:rsid w:val="004B5F83"/>
    <w:rsid w:val="004C415B"/>
    <w:rsid w:val="004F74CC"/>
    <w:rsid w:val="00534A74"/>
    <w:rsid w:val="00561E10"/>
    <w:rsid w:val="005704F5"/>
    <w:rsid w:val="0058692C"/>
    <w:rsid w:val="005C05B4"/>
    <w:rsid w:val="005C0EF3"/>
    <w:rsid w:val="005D5D9C"/>
    <w:rsid w:val="005E4E03"/>
    <w:rsid w:val="005E55F7"/>
    <w:rsid w:val="005E7BB2"/>
    <w:rsid w:val="00637252"/>
    <w:rsid w:val="00641126"/>
    <w:rsid w:val="00665036"/>
    <w:rsid w:val="00675A30"/>
    <w:rsid w:val="006917E4"/>
    <w:rsid w:val="00697516"/>
    <w:rsid w:val="006B04CD"/>
    <w:rsid w:val="006C12F8"/>
    <w:rsid w:val="006C5EBC"/>
    <w:rsid w:val="006D2C8E"/>
    <w:rsid w:val="006F6630"/>
    <w:rsid w:val="006F7B58"/>
    <w:rsid w:val="007513FE"/>
    <w:rsid w:val="00753687"/>
    <w:rsid w:val="007606E3"/>
    <w:rsid w:val="00760B74"/>
    <w:rsid w:val="007C106A"/>
    <w:rsid w:val="007D282C"/>
    <w:rsid w:val="007E44ED"/>
    <w:rsid w:val="007F2F70"/>
    <w:rsid w:val="007F5411"/>
    <w:rsid w:val="00830766"/>
    <w:rsid w:val="00832BEF"/>
    <w:rsid w:val="00833476"/>
    <w:rsid w:val="0083605A"/>
    <w:rsid w:val="00837E41"/>
    <w:rsid w:val="00852896"/>
    <w:rsid w:val="008552AE"/>
    <w:rsid w:val="00856673"/>
    <w:rsid w:val="00857CC4"/>
    <w:rsid w:val="008675F3"/>
    <w:rsid w:val="008858FE"/>
    <w:rsid w:val="008B365B"/>
    <w:rsid w:val="008C4692"/>
    <w:rsid w:val="008E46F7"/>
    <w:rsid w:val="008F6907"/>
    <w:rsid w:val="00904073"/>
    <w:rsid w:val="00950D79"/>
    <w:rsid w:val="00950FE2"/>
    <w:rsid w:val="009822D6"/>
    <w:rsid w:val="00993F10"/>
    <w:rsid w:val="009A1151"/>
    <w:rsid w:val="009B125B"/>
    <w:rsid w:val="009B4662"/>
    <w:rsid w:val="009C25BE"/>
    <w:rsid w:val="009E0BE8"/>
    <w:rsid w:val="009E7BF2"/>
    <w:rsid w:val="009F540B"/>
    <w:rsid w:val="00A0626E"/>
    <w:rsid w:val="00A207DB"/>
    <w:rsid w:val="00AB1E96"/>
    <w:rsid w:val="00AB62F0"/>
    <w:rsid w:val="00AB663D"/>
    <w:rsid w:val="00AD7935"/>
    <w:rsid w:val="00AF764F"/>
    <w:rsid w:val="00B0108C"/>
    <w:rsid w:val="00B03157"/>
    <w:rsid w:val="00B33DFF"/>
    <w:rsid w:val="00B3740C"/>
    <w:rsid w:val="00B415B9"/>
    <w:rsid w:val="00B44131"/>
    <w:rsid w:val="00B54A4D"/>
    <w:rsid w:val="00B6194F"/>
    <w:rsid w:val="00B776D1"/>
    <w:rsid w:val="00B862EF"/>
    <w:rsid w:val="00B871FA"/>
    <w:rsid w:val="00BC594A"/>
    <w:rsid w:val="00BC64E7"/>
    <w:rsid w:val="00BF18A1"/>
    <w:rsid w:val="00BF57E5"/>
    <w:rsid w:val="00C07C29"/>
    <w:rsid w:val="00C2132B"/>
    <w:rsid w:val="00C21447"/>
    <w:rsid w:val="00C3078B"/>
    <w:rsid w:val="00C519DD"/>
    <w:rsid w:val="00C67632"/>
    <w:rsid w:val="00C75D41"/>
    <w:rsid w:val="00C86AC3"/>
    <w:rsid w:val="00C873F9"/>
    <w:rsid w:val="00CC6403"/>
    <w:rsid w:val="00CD2C2F"/>
    <w:rsid w:val="00D2628A"/>
    <w:rsid w:val="00D37EF8"/>
    <w:rsid w:val="00D413CF"/>
    <w:rsid w:val="00D506A1"/>
    <w:rsid w:val="00D709C4"/>
    <w:rsid w:val="00D73127"/>
    <w:rsid w:val="00D82938"/>
    <w:rsid w:val="00D8415B"/>
    <w:rsid w:val="00D8427F"/>
    <w:rsid w:val="00DA1137"/>
    <w:rsid w:val="00DC2062"/>
    <w:rsid w:val="00DE0214"/>
    <w:rsid w:val="00DE0673"/>
    <w:rsid w:val="00DF3C03"/>
    <w:rsid w:val="00E13387"/>
    <w:rsid w:val="00E2435A"/>
    <w:rsid w:val="00E50B1E"/>
    <w:rsid w:val="00E50C64"/>
    <w:rsid w:val="00E524AF"/>
    <w:rsid w:val="00E72598"/>
    <w:rsid w:val="00E83B8C"/>
    <w:rsid w:val="00E97038"/>
    <w:rsid w:val="00EA7AA3"/>
    <w:rsid w:val="00EC0178"/>
    <w:rsid w:val="00EC444D"/>
    <w:rsid w:val="00ED3157"/>
    <w:rsid w:val="00ED7E92"/>
    <w:rsid w:val="00EE6008"/>
    <w:rsid w:val="00EF066C"/>
    <w:rsid w:val="00EF6EB6"/>
    <w:rsid w:val="00F0563D"/>
    <w:rsid w:val="00F0644B"/>
    <w:rsid w:val="00F201EE"/>
    <w:rsid w:val="00F301BA"/>
    <w:rsid w:val="00F3559F"/>
    <w:rsid w:val="00F463DC"/>
    <w:rsid w:val="00F56123"/>
    <w:rsid w:val="00F61B22"/>
    <w:rsid w:val="00F61E41"/>
    <w:rsid w:val="00F67B86"/>
    <w:rsid w:val="00F769FF"/>
    <w:rsid w:val="00F82937"/>
    <w:rsid w:val="00F86171"/>
    <w:rsid w:val="00F9233A"/>
    <w:rsid w:val="00FA2839"/>
    <w:rsid w:val="00FA4460"/>
    <w:rsid w:val="00FB4503"/>
    <w:rsid w:val="00FD7B6A"/>
    <w:rsid w:val="00FE5428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uiPriority w:val="99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paragraph" w:customStyle="1" w:styleId="ConsPlusNonformat">
    <w:name w:val="ConsPlusNonformat"/>
    <w:rsid w:val="000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6">
    <w:name w:val="toc 1"/>
    <w:basedOn w:val="a0"/>
    <w:next w:val="a0"/>
    <w:autoRedefine/>
    <w:uiPriority w:val="99"/>
    <w:semiHidden/>
    <w:rsid w:val="0010165B"/>
    <w:pPr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iCs/>
      <w:noProof/>
      <w:sz w:val="28"/>
      <w:szCs w:val="28"/>
    </w:rPr>
  </w:style>
  <w:style w:type="paragraph" w:customStyle="1" w:styleId="17">
    <w:name w:val="Обычный1"/>
    <w:rsid w:val="00E524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E524A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0"/>
    <w:rsid w:val="005C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5C0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13387"/>
    <w:pPr>
      <w:widowControl w:val="0"/>
      <w:autoSpaceDE w:val="0"/>
      <w:autoSpaceDN w:val="0"/>
      <w:adjustRightInd w:val="0"/>
      <w:spacing w:after="0" w:line="319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133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38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1">
    <w:name w:val="Font Style151"/>
    <w:basedOn w:val="a1"/>
    <w:rsid w:val="00E13387"/>
    <w:rPr>
      <w:rFonts w:ascii="Times New Roman" w:hAnsi="Times New Roman" w:cs="Times New Roman"/>
      <w:sz w:val="26"/>
      <w:szCs w:val="26"/>
    </w:rPr>
  </w:style>
  <w:style w:type="paragraph" w:customStyle="1" w:styleId="200">
    <w:name w:val="20"/>
    <w:basedOn w:val="a0"/>
    <w:rsid w:val="007E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61E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1"/>
    <w:rsid w:val="00F61E41"/>
  </w:style>
  <w:style w:type="paragraph" w:customStyle="1" w:styleId="c0">
    <w:name w:val="c0"/>
    <w:basedOn w:val="a0"/>
    <w:rsid w:val="0048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_СПИСОК_4"/>
    <w:basedOn w:val="a0"/>
    <w:link w:val="40"/>
    <w:rsid w:val="0010224C"/>
    <w:pPr>
      <w:tabs>
        <w:tab w:val="left" w:pos="960"/>
      </w:tabs>
      <w:spacing w:after="0" w:line="240" w:lineRule="auto"/>
      <w:ind w:firstLine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0">
    <w:name w:val="_СПИСОК_4 Знак"/>
    <w:basedOn w:val="a1"/>
    <w:link w:val="4"/>
    <w:rsid w:val="0010224C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C0FF-5E05-47DE-81AE-43177E01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</cp:lastModifiedBy>
  <cp:revision>40</cp:revision>
  <cp:lastPrinted>2018-07-18T09:24:00Z</cp:lastPrinted>
  <dcterms:created xsi:type="dcterms:W3CDTF">2015-11-15T16:39:00Z</dcterms:created>
  <dcterms:modified xsi:type="dcterms:W3CDTF">2018-10-25T12:12:00Z</dcterms:modified>
</cp:coreProperties>
</file>